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EE" w:rsidRPr="000D4D14" w:rsidRDefault="00DF63EE" w:rsidP="00DF63EE">
      <w:pPr>
        <w:rPr>
          <w:sz w:val="22"/>
          <w:szCs w:val="22"/>
        </w:rPr>
      </w:pPr>
      <w:proofErr w:type="gramStart"/>
      <w:r w:rsidRPr="000D4D14">
        <w:rPr>
          <w:sz w:val="22"/>
          <w:szCs w:val="22"/>
        </w:rPr>
        <w:t>ПРИНЯТ</w:t>
      </w:r>
      <w:proofErr w:type="gramEnd"/>
      <w:r w:rsidRPr="000D4D14">
        <w:rPr>
          <w:sz w:val="22"/>
          <w:szCs w:val="22"/>
        </w:rPr>
        <w:t xml:space="preserve">:                                                  </w:t>
      </w:r>
      <w:r w:rsidR="005B432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                   </w:t>
      </w:r>
      <w:r w:rsidRPr="000D4D14">
        <w:rPr>
          <w:sz w:val="22"/>
          <w:szCs w:val="22"/>
        </w:rPr>
        <w:t xml:space="preserve"> УТВЕРЖДАЮ:</w:t>
      </w:r>
    </w:p>
    <w:p w:rsidR="00DF63EE" w:rsidRPr="000D4D14" w:rsidRDefault="00DF63EE" w:rsidP="00DF63EE">
      <w:pPr>
        <w:rPr>
          <w:sz w:val="22"/>
          <w:szCs w:val="22"/>
        </w:rPr>
      </w:pPr>
      <w:r w:rsidRPr="000D4D14">
        <w:rPr>
          <w:sz w:val="22"/>
          <w:szCs w:val="22"/>
        </w:rPr>
        <w:t>На педагогическом сове</w:t>
      </w:r>
      <w:r w:rsidR="005B4329">
        <w:rPr>
          <w:sz w:val="22"/>
          <w:szCs w:val="22"/>
        </w:rPr>
        <w:t xml:space="preserve">те                            </w:t>
      </w:r>
      <w:r>
        <w:rPr>
          <w:sz w:val="22"/>
          <w:szCs w:val="22"/>
        </w:rPr>
        <w:t xml:space="preserve">                                                                  </w:t>
      </w:r>
      <w:r w:rsidRPr="000D4D14">
        <w:rPr>
          <w:sz w:val="22"/>
          <w:szCs w:val="22"/>
        </w:rPr>
        <w:t xml:space="preserve"> Заведующая</w:t>
      </w:r>
    </w:p>
    <w:p w:rsidR="00DF63EE" w:rsidRPr="000D4D14" w:rsidRDefault="00DF63EE" w:rsidP="00DF63EE">
      <w:pPr>
        <w:rPr>
          <w:sz w:val="22"/>
          <w:szCs w:val="22"/>
        </w:rPr>
      </w:pPr>
      <w:r w:rsidRPr="000D4D14">
        <w:rPr>
          <w:sz w:val="22"/>
          <w:szCs w:val="22"/>
        </w:rPr>
        <w:t xml:space="preserve">МКДОУ д/с № 432                                    </w:t>
      </w:r>
      <w:r w:rsidR="005B432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</w:t>
      </w:r>
      <w:r w:rsidRPr="000D4D14">
        <w:rPr>
          <w:sz w:val="22"/>
          <w:szCs w:val="22"/>
        </w:rPr>
        <w:t xml:space="preserve">  МКДОУ д/с № 432</w:t>
      </w:r>
    </w:p>
    <w:p w:rsidR="00DF63EE" w:rsidRPr="000D4D14" w:rsidRDefault="00DF63EE" w:rsidP="00DF63EE">
      <w:pPr>
        <w:rPr>
          <w:sz w:val="22"/>
          <w:szCs w:val="22"/>
        </w:rPr>
      </w:pPr>
      <w:r w:rsidRPr="000D4D14">
        <w:rPr>
          <w:sz w:val="22"/>
          <w:szCs w:val="22"/>
        </w:rPr>
        <w:t xml:space="preserve">Протокол № 1                                                                            </w:t>
      </w:r>
      <w:r w:rsidR="005B432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</w:t>
      </w:r>
      <w:r w:rsidRPr="000D4D14">
        <w:rPr>
          <w:sz w:val="22"/>
          <w:szCs w:val="22"/>
        </w:rPr>
        <w:t xml:space="preserve">  Терентьева Т.П.</w:t>
      </w:r>
    </w:p>
    <w:p w:rsidR="00DF63EE" w:rsidRPr="000D4D14" w:rsidRDefault="006B7EB0" w:rsidP="00DF63EE">
      <w:pPr>
        <w:rPr>
          <w:sz w:val="22"/>
          <w:szCs w:val="22"/>
        </w:rPr>
      </w:pPr>
      <w:r>
        <w:rPr>
          <w:sz w:val="22"/>
          <w:szCs w:val="22"/>
        </w:rPr>
        <w:t>от 28</w:t>
      </w:r>
      <w:r w:rsidR="00BE7D0F">
        <w:rPr>
          <w:sz w:val="22"/>
          <w:szCs w:val="22"/>
        </w:rPr>
        <w:t xml:space="preserve"> августа 2015</w:t>
      </w:r>
      <w:r w:rsidR="00DF63EE" w:rsidRPr="000D4D14">
        <w:rPr>
          <w:sz w:val="22"/>
          <w:szCs w:val="22"/>
        </w:rPr>
        <w:t xml:space="preserve"> г.                                                                    </w:t>
      </w:r>
      <w:r w:rsidR="00DF63EE">
        <w:rPr>
          <w:sz w:val="22"/>
          <w:szCs w:val="22"/>
        </w:rPr>
        <w:t xml:space="preserve">      </w:t>
      </w:r>
      <w:r w:rsidR="005B4329">
        <w:rPr>
          <w:sz w:val="22"/>
          <w:szCs w:val="22"/>
        </w:rPr>
        <w:t xml:space="preserve">                 </w:t>
      </w:r>
      <w:r w:rsidR="00DF63EE">
        <w:rPr>
          <w:sz w:val="22"/>
          <w:szCs w:val="22"/>
        </w:rPr>
        <w:t xml:space="preserve">             </w:t>
      </w:r>
      <w:r w:rsidR="00DF63EE" w:rsidRPr="000D4D14">
        <w:rPr>
          <w:sz w:val="22"/>
          <w:szCs w:val="22"/>
        </w:rPr>
        <w:t xml:space="preserve"> _____________________</w:t>
      </w:r>
    </w:p>
    <w:p w:rsidR="00DF63EE" w:rsidRPr="00DF63EE" w:rsidRDefault="00DF63EE" w:rsidP="00DF63EE">
      <w:pPr>
        <w:pStyle w:val="a3"/>
        <w:spacing w:after="0"/>
        <w:ind w:left="0"/>
        <w:jc w:val="center"/>
        <w:rPr>
          <w:b/>
          <w:sz w:val="72"/>
          <w:szCs w:val="72"/>
        </w:rPr>
      </w:pPr>
    </w:p>
    <w:p w:rsidR="00DF63EE" w:rsidRPr="00DF63EE" w:rsidRDefault="00DF63EE" w:rsidP="00DF63EE">
      <w:pPr>
        <w:pStyle w:val="a3"/>
        <w:spacing w:after="0"/>
        <w:ind w:left="0"/>
        <w:jc w:val="center"/>
        <w:rPr>
          <w:b/>
          <w:sz w:val="16"/>
          <w:szCs w:val="16"/>
        </w:rPr>
      </w:pPr>
    </w:p>
    <w:p w:rsidR="00DF63EE" w:rsidRDefault="00DF63EE" w:rsidP="00DF63EE">
      <w:pPr>
        <w:pStyle w:val="a3"/>
        <w:spacing w:after="0"/>
        <w:ind w:left="0"/>
        <w:jc w:val="center"/>
        <w:rPr>
          <w:b/>
          <w:sz w:val="48"/>
          <w:szCs w:val="48"/>
        </w:rPr>
      </w:pPr>
      <w:r w:rsidRPr="00DF63EE">
        <w:rPr>
          <w:b/>
          <w:sz w:val="48"/>
          <w:szCs w:val="48"/>
        </w:rPr>
        <w:t>У</w:t>
      </w:r>
      <w:r>
        <w:rPr>
          <w:b/>
          <w:sz w:val="48"/>
          <w:szCs w:val="48"/>
        </w:rPr>
        <w:t>ЧЕБНЫЙ ПЛАН</w:t>
      </w:r>
    </w:p>
    <w:p w:rsidR="00DF63EE" w:rsidRPr="00DF63EE" w:rsidRDefault="00DF63EE" w:rsidP="00DF63EE">
      <w:pPr>
        <w:pStyle w:val="a3"/>
        <w:spacing w:after="0"/>
        <w:ind w:left="0"/>
        <w:rPr>
          <w:b/>
          <w:sz w:val="22"/>
          <w:szCs w:val="22"/>
        </w:rPr>
      </w:pPr>
    </w:p>
    <w:p w:rsidR="00DF63EE" w:rsidRPr="00DF63EE" w:rsidRDefault="00DF63EE" w:rsidP="00DF63EE">
      <w:pPr>
        <w:pStyle w:val="a3"/>
        <w:spacing w:after="0"/>
        <w:ind w:left="0"/>
        <w:jc w:val="center"/>
        <w:rPr>
          <w:b/>
          <w:sz w:val="48"/>
          <w:szCs w:val="48"/>
        </w:rPr>
      </w:pPr>
      <w:r w:rsidRPr="00DF63EE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743450" cy="44672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EE" w:rsidRDefault="00DF63EE" w:rsidP="00FB312F">
      <w:pPr>
        <w:pStyle w:val="a3"/>
        <w:spacing w:after="0"/>
        <w:ind w:left="0"/>
        <w:jc w:val="both"/>
        <w:rPr>
          <w:b/>
          <w:i/>
          <w:sz w:val="24"/>
          <w:szCs w:val="24"/>
          <w:u w:val="single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5B4329" w:rsidRDefault="005B4329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</w:p>
    <w:p w:rsidR="00177203" w:rsidRDefault="00177203" w:rsidP="003F542E">
      <w:pPr>
        <w:pStyle w:val="a3"/>
        <w:spacing w:after="120"/>
        <w:ind w:left="1080"/>
        <w:jc w:val="center"/>
        <w:rPr>
          <w:b/>
          <w:i/>
          <w:color w:val="0070C0"/>
          <w:sz w:val="36"/>
          <w:szCs w:val="36"/>
        </w:rPr>
      </w:pPr>
      <w:r w:rsidRPr="00573013">
        <w:rPr>
          <w:b/>
          <w:i/>
          <w:color w:val="0070C0"/>
          <w:sz w:val="36"/>
          <w:szCs w:val="36"/>
        </w:rPr>
        <w:lastRenderedPageBreak/>
        <w:t xml:space="preserve">Нормативная база организации образовательного </w:t>
      </w:r>
      <w:r w:rsidR="00573013" w:rsidRPr="00573013">
        <w:rPr>
          <w:b/>
          <w:i/>
          <w:color w:val="0070C0"/>
          <w:sz w:val="36"/>
          <w:szCs w:val="36"/>
        </w:rPr>
        <w:t>процесса</w:t>
      </w:r>
    </w:p>
    <w:p w:rsidR="004263F3" w:rsidRPr="00043BDC" w:rsidRDefault="004263F3" w:rsidP="00043BDC">
      <w:pPr>
        <w:widowControl/>
        <w:suppressAutoHyphens w:val="0"/>
        <w:jc w:val="center"/>
        <w:rPr>
          <w:rFonts w:ascii="Verdana" w:eastAsia="Times New Roman" w:hAnsi="Verdana"/>
          <w:color w:val="000000"/>
          <w:kern w:val="0"/>
          <w:sz w:val="20"/>
          <w:szCs w:val="20"/>
          <w:lang w:eastAsia="ru-RU"/>
        </w:rPr>
      </w:pPr>
      <w:r w:rsidRPr="00E972EE">
        <w:rPr>
          <w:rFonts w:ascii="Verdana" w:eastAsia="Times New Roman" w:hAnsi="Verdana"/>
          <w:b/>
          <w:bCs/>
          <w:color w:val="000000"/>
          <w:kern w:val="0"/>
          <w:lang w:eastAsia="ru-RU"/>
        </w:rPr>
        <w:t>ФЕДЕРАЛЬНЫЙ УРОВЕНЬ</w:t>
      </w:r>
    </w:p>
    <w:p w:rsidR="00AC32F3" w:rsidRPr="00043BDC" w:rsidRDefault="00AC32F3" w:rsidP="00A944A8">
      <w:pPr>
        <w:pStyle w:val="1"/>
        <w:numPr>
          <w:ilvl w:val="0"/>
          <w:numId w:val="16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color w:val="7030A0"/>
          <w:sz w:val="24"/>
          <w:szCs w:val="24"/>
        </w:rPr>
      </w:pPr>
      <w:r w:rsidRPr="00043BDC">
        <w:rPr>
          <w:rFonts w:ascii="Times New Roman" w:hAnsi="Times New Roman"/>
          <w:color w:val="7030A0"/>
          <w:sz w:val="24"/>
          <w:szCs w:val="24"/>
        </w:rPr>
        <w:t>Конвенция о правах ребенка;</w:t>
      </w:r>
    </w:p>
    <w:p w:rsidR="00422882" w:rsidRPr="00043BDC" w:rsidRDefault="00AC32F3" w:rsidP="00A944A8">
      <w:pPr>
        <w:pStyle w:val="1"/>
        <w:numPr>
          <w:ilvl w:val="0"/>
          <w:numId w:val="16"/>
        </w:numPr>
        <w:tabs>
          <w:tab w:val="left" w:pos="142"/>
          <w:tab w:val="left" w:pos="230"/>
        </w:tabs>
        <w:spacing w:after="0" w:line="240" w:lineRule="auto"/>
        <w:ind w:left="709" w:hanging="283"/>
        <w:jc w:val="both"/>
        <w:rPr>
          <w:rFonts w:ascii="Times New Roman" w:hAnsi="Times New Roman"/>
          <w:color w:val="7030A0"/>
          <w:sz w:val="24"/>
          <w:szCs w:val="24"/>
        </w:rPr>
      </w:pPr>
      <w:r w:rsidRPr="00043BDC">
        <w:rPr>
          <w:rFonts w:ascii="Times New Roman" w:hAnsi="Times New Roman"/>
          <w:color w:val="7030A0"/>
          <w:sz w:val="24"/>
          <w:szCs w:val="24"/>
        </w:rPr>
        <w:t>Конституция Российской Федерации;</w:t>
      </w:r>
    </w:p>
    <w:p w:rsidR="00177203" w:rsidRPr="00043BDC" w:rsidRDefault="00177203" w:rsidP="00A944A8">
      <w:pPr>
        <w:pStyle w:val="a3"/>
        <w:numPr>
          <w:ilvl w:val="0"/>
          <w:numId w:val="1"/>
        </w:numPr>
        <w:tabs>
          <w:tab w:val="clear" w:pos="0"/>
          <w:tab w:val="left" w:pos="142"/>
        </w:tabs>
        <w:spacing w:after="0"/>
        <w:ind w:left="709" w:hanging="283"/>
        <w:jc w:val="both"/>
        <w:rPr>
          <w:color w:val="7030A0"/>
          <w:sz w:val="24"/>
          <w:szCs w:val="24"/>
        </w:rPr>
      </w:pPr>
      <w:r w:rsidRPr="00043BDC">
        <w:rPr>
          <w:color w:val="7030A0"/>
          <w:sz w:val="24"/>
          <w:szCs w:val="24"/>
        </w:rPr>
        <w:t>Инструктивно-методическое письмо Министерства образования РФ № 65/23-16 от 14.03.</w:t>
      </w:r>
      <w:r w:rsidR="004263F3" w:rsidRPr="00043BDC">
        <w:rPr>
          <w:color w:val="7030A0"/>
          <w:sz w:val="24"/>
          <w:szCs w:val="24"/>
        </w:rPr>
        <w:t>20</w:t>
      </w:r>
      <w:r w:rsidRPr="00043BDC">
        <w:rPr>
          <w:color w:val="7030A0"/>
          <w:sz w:val="24"/>
          <w:szCs w:val="24"/>
        </w:rPr>
        <w:t xml:space="preserve">00г.  «О гигиенических требованиях к максимальной нагрузке на детей дошкольного возраста в </w:t>
      </w:r>
      <w:r w:rsidR="00573013" w:rsidRPr="00043BDC">
        <w:rPr>
          <w:color w:val="7030A0"/>
          <w:sz w:val="24"/>
          <w:szCs w:val="24"/>
        </w:rPr>
        <w:t>организованных формах обучения»</w:t>
      </w:r>
    </w:p>
    <w:p w:rsidR="00E972EE" w:rsidRPr="00043BDC" w:rsidRDefault="00085289" w:rsidP="004263F3">
      <w:pPr>
        <w:numPr>
          <w:ilvl w:val="0"/>
          <w:numId w:val="1"/>
        </w:numPr>
        <w:tabs>
          <w:tab w:val="clear" w:pos="0"/>
          <w:tab w:val="left" w:pos="142"/>
        </w:tabs>
        <w:ind w:left="709" w:hanging="283"/>
        <w:jc w:val="both"/>
        <w:rPr>
          <w:color w:val="7030A0"/>
        </w:rPr>
      </w:pPr>
      <w:hyperlink r:id="rId9" w:history="1">
        <w:r w:rsidR="00E972EE" w:rsidRPr="00043BDC">
          <w:rPr>
            <w:rFonts w:eastAsia="Times New Roman"/>
            <w:bCs/>
            <w:color w:val="7030A0"/>
            <w:kern w:val="0"/>
            <w:lang w:eastAsia="ru-RU"/>
          </w:rPr>
          <w:t>Федеральный закон от  29.12.2012 № 273-ФЗ   «Об образовании в Российской Федерации»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0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науки РФ от 30 августа 2013 г. № 1014 “Об утверждении Порядка организации и осуществления образовательной деятельности по основным общеобр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зовательным программам - образовательным программам дошкольного образования”</w:t>
        </w:r>
      </w:hyperlink>
      <w:r w:rsidR="00E972EE" w:rsidRPr="00043BDC">
        <w:rPr>
          <w:rFonts w:eastAsia="Times New Roman"/>
          <w:color w:val="7030A0"/>
          <w:kern w:val="0"/>
          <w:sz w:val="24"/>
          <w:szCs w:val="24"/>
          <w:lang w:eastAsia="ru-RU"/>
        </w:rPr>
        <w:t xml:space="preserve">  </w:t>
      </w:r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1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науки Российской Федерации (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Минобрнауки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России) </w:t>
        </w:r>
      </w:hyperlink>
      <w:hyperlink r:id="rId12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от 17 октября 2013 г. N 1155 г. Москва</w:t>
        </w:r>
      </w:hyperlink>
      <w:r w:rsidR="00E972EE" w:rsidRPr="00043BDC">
        <w:rPr>
          <w:rFonts w:eastAsia="Times New Roman"/>
          <w:color w:val="7030A0"/>
          <w:kern w:val="0"/>
          <w:sz w:val="24"/>
          <w:szCs w:val="24"/>
          <w:lang w:eastAsia="ru-RU"/>
        </w:rPr>
        <w:t xml:space="preserve"> </w:t>
      </w:r>
      <w:hyperlink r:id="rId13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"Об утверждении федерального государственного образ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вательного стандарта дошкольного образования"</w:t>
        </w:r>
      </w:hyperlink>
      <w:r w:rsidR="00E972EE" w:rsidRPr="00043BDC">
        <w:rPr>
          <w:rFonts w:eastAsia="Times New Roman"/>
          <w:color w:val="7030A0"/>
          <w:kern w:val="0"/>
          <w:sz w:val="24"/>
          <w:szCs w:val="24"/>
          <w:lang w:eastAsia="ru-RU"/>
        </w:rPr>
        <w:t> </w:t>
      </w:r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4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ПЛАН действий по обеспечению введения Федерального государственного образовательного стандарта дошкольного образования</w:t>
        </w:r>
      </w:hyperlink>
      <w:hyperlink r:id="rId15" w:tgtFrame="_blank" w:tooltip="ПЛАН&#10;действий по обеспечению введения Федерального государственного образовательного стандарта дошкольного образования&#10;(утвержден первым заместителем Министерства образования и науки РФ Н.В. Третьяк от 31.12.2013 года)&#10;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 </w:t>
        </w:r>
      </w:hyperlink>
      <w:hyperlink r:id="rId16" w:tgtFrame="_blank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(утвержден первым заместителем Министерства образов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ния и науки РФ Н.В. Третьяк от 31.12.2013 года)</w:t>
        </w:r>
      </w:hyperlink>
      <w:r w:rsidR="00E972EE" w:rsidRPr="00043BDC">
        <w:rPr>
          <w:rFonts w:eastAsia="Times New Roman"/>
          <w:color w:val="7030A0"/>
          <w:kern w:val="0"/>
          <w:sz w:val="24"/>
          <w:szCs w:val="24"/>
          <w:lang w:eastAsia="ru-RU"/>
        </w:rPr>
        <w:t xml:space="preserve"> </w:t>
      </w:r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7" w:tgtFrame="_new" w:history="1"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Приказ </w:t>
        </w:r>
        <w:r w:rsidR="004263F3" w:rsidRPr="004263F3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Министерства образовани</w:t>
        </w:r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я России от 15.01.2014 N14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"Об утверждении показателей м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ниторинга сис</w:t>
        </w:r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темы образования"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(Зарегистрировано в Минюсте России 06.03.2014 N 31528)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8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</w:t>
        </w:r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ки РФ от 8 апреля 2014 г. N 293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"Об утверждении П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рядка приема на </w:t>
        </w:r>
        <w:proofErr w:type="gram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обучение по</w:t>
        </w:r>
        <w:proofErr w:type="gram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образовательным программам дошкольного образования"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19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науки РФ от 14 июня 2013 г. № 462 «Об утверждении П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рядка проведения 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самообследования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образовательной организацией» (зарегистрирован в Ми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н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юсте РФ 27 июня 2013 г., № 28908).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0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  от 20 августа 2014 г. N 08-1104 "О НАПРАВЛЕНИИ МЕТОДИЧЕСКИХ РЕК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МЕНДАЦИЙ ПО ОБЕСПЕЧЕНИЮ ПРАВА НА ПОЛУЧЕНИЕ ДОШКОЛЬНОГО ОБРАЗ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ВАНИЯ ДЕТЕЙ, ПРИБЫВАЮЩИХ С ТЕРРИТОРИИ УКРАИНЫ"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1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науки РФ от 28 мая 2014 г. № 594 “Об утверждении П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программ”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2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Приказ 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Ро</w:t>
        </w:r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собрнадзора</w:t>
        </w:r>
        <w:proofErr w:type="spellEnd"/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от 29.05.2014 N 785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"Об утверждении требований к структуре офиц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и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ального сайта образовательной организации в информационно-телекоммуникационной сети "Интернет" и формату представления на нем ин</w:t>
        </w:r>
        <w:r w:rsidR="004263F3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формации"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(Зарегистрировано в Минюсте Ро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сии 04.08.2014 N 33423)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3" w:tgtFrame="_blank" w:tooltip="ПИСЬМО&#10;Минобрнауки РФ Федеральной службы по надзору в сфере образования и науки&#10;(от 07.02.2014 года № 01-52-22/05-382)&#10;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  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Минобрнауки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РФ Федеральной службы по надзору в сфере образования и науки (от 07.02.2014 года № 01-52-22/05-382)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4" w:tgtFrame="_blank" w:tooltip="Письмо Министерства образования и науки № 08-249 от 28 февраля 2014 г. 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 Министерства образования и науки № 08-249 от 28 февраля 2014 г. «Комментарии к ФГОС дошкольного образования».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5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 и науки РФ от 13 января 2014 г. № 8 «Об утверждении пр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и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мерной формы договора об образовании по образовательным программам дошкольного образ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вания».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6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и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стов и служащих». Раздел «Квалификационные характеристики должностей работников обр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зования».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7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труда и социальной защиты РФ от 18 октября 2013 г. № 544н «Об утве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ждении профессионального стандарта «Педагог (педагогическая деятельность в сфере дошк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льного, начального общего, основного общего, среднего общего образования) (воспитатель, учитель)».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8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вания к устройству, содержанию и организации режима работы дошкольных образовательных организаций».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29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Постановление Правительства Российской Федерации от 5 августа 2013 г. № 662 «Об осущес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т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влении мониторинга системы образования».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0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Постановление Правительства РФ от 15 августа 2013 г. № 706 «Об утверждении Правил оказ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ния платных образовательных услуг».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1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 Департамента государственной политики в сфере общего образования Министерства образования и науки РФ от 10 января 2014 года № 08-10 «О Плане действий по обеспечению введения ФГОС дошкольного образования» (далее – План действий по обеспечению введения ФГОС ДО (№ 08-10)).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2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Письмо 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Рособрнадзора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от 07.02.2014 № 01-52-22/05-382 «О недопустимости требования от 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ганизаций, осуществляющих образовательную деятельность по программам дошкольного обр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зования, немедленного приведения уставных документов и образовательных программ в соо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т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ветствие с ФГОС ДО».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3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  </w:r>
      </w:hyperlink>
    </w:p>
    <w:p w:rsidR="00E972EE" w:rsidRPr="004263F3" w:rsidRDefault="00085289" w:rsidP="004263F3">
      <w:pPr>
        <w:pStyle w:val="a3"/>
        <w:widowControl/>
        <w:numPr>
          <w:ilvl w:val="0"/>
          <w:numId w:val="1"/>
        </w:numPr>
        <w:suppressAutoHyphens w:val="0"/>
        <w:spacing w:before="30" w:after="30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hyperlink r:id="rId34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Письмо Минобразования России от 17.05.1995 № 61/19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softHyphen/>
          <w:t>12 "О психолого-педагогических треб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ваниях к играм и игрушкам в современных условиях".</w:t>
        </w:r>
      </w:hyperlink>
    </w:p>
    <w:p w:rsidR="00E972EE" w:rsidRPr="00E972EE" w:rsidRDefault="00E972EE" w:rsidP="004263F3">
      <w:pPr>
        <w:widowControl/>
        <w:suppressAutoHyphens w:val="0"/>
        <w:spacing w:before="30" w:after="30"/>
        <w:jc w:val="center"/>
        <w:rPr>
          <w:rFonts w:ascii="Verdana" w:eastAsia="Times New Roman" w:hAnsi="Verdana"/>
          <w:color w:val="000000"/>
          <w:kern w:val="0"/>
          <w:sz w:val="20"/>
          <w:szCs w:val="20"/>
          <w:lang w:eastAsia="ru-RU"/>
        </w:rPr>
      </w:pPr>
      <w:r w:rsidRPr="00E972EE">
        <w:rPr>
          <w:rFonts w:ascii="Verdana" w:eastAsia="Times New Roman" w:hAnsi="Verdana"/>
          <w:color w:val="000000"/>
          <w:kern w:val="0"/>
          <w:sz w:val="20"/>
          <w:szCs w:val="20"/>
          <w:lang w:eastAsia="ru-RU"/>
        </w:rPr>
        <w:t>  </w:t>
      </w:r>
    </w:p>
    <w:p w:rsidR="00E972EE" w:rsidRPr="004263F3" w:rsidRDefault="00E972EE" w:rsidP="004263F3">
      <w:pPr>
        <w:widowControl/>
        <w:suppressAutoHyphens w:val="0"/>
        <w:spacing w:before="30" w:after="30"/>
        <w:jc w:val="center"/>
        <w:rPr>
          <w:rFonts w:eastAsia="Times New Roman"/>
          <w:color w:val="000000"/>
          <w:kern w:val="0"/>
          <w:sz w:val="20"/>
          <w:szCs w:val="20"/>
          <w:lang w:eastAsia="ru-RU"/>
        </w:rPr>
      </w:pPr>
      <w:r w:rsidRPr="004263F3">
        <w:rPr>
          <w:rFonts w:eastAsia="Times New Roman"/>
          <w:b/>
          <w:bCs/>
          <w:color w:val="000000"/>
          <w:kern w:val="0"/>
          <w:lang w:eastAsia="ru-RU"/>
        </w:rPr>
        <w:t>РЕГИОНАЛЬНЫЙ УРОВЕНЬ</w:t>
      </w:r>
      <w:r w:rsidRPr="004263F3">
        <w:rPr>
          <w:rFonts w:eastAsia="Times New Roman"/>
          <w:color w:val="000000"/>
          <w:kern w:val="0"/>
          <w:lang w:eastAsia="ru-RU"/>
        </w:rPr>
        <w:t xml:space="preserve"> </w:t>
      </w:r>
    </w:p>
    <w:p w:rsidR="00E972EE" w:rsidRPr="00043BDC" w:rsidRDefault="00085289" w:rsidP="004263F3">
      <w:pPr>
        <w:pStyle w:val="a3"/>
        <w:widowControl/>
        <w:numPr>
          <w:ilvl w:val="0"/>
          <w:numId w:val="22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5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Министерства образования, науки и инновационной политики Новосибирской области №919 от 14.04.2014 г.</w:t>
        </w:r>
      </w:hyperlink>
      <w:hyperlink r:id="rId36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  «О введении федерального государственного образовательного станда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та дошкольного образования на территории   Новосибирской области»</w:t>
        </w:r>
      </w:hyperlink>
    </w:p>
    <w:p w:rsidR="00E972EE" w:rsidRPr="00043BDC" w:rsidRDefault="00085289" w:rsidP="004263F3">
      <w:pPr>
        <w:pStyle w:val="a3"/>
        <w:widowControl/>
        <w:numPr>
          <w:ilvl w:val="0"/>
          <w:numId w:val="22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7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Письмо 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Минобрнауки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Новосибирской области от 08.04.2014 г. «План действий по обеспечению введения ФГОС дошкольного образования на территории Новосибирской области. </w:t>
        </w:r>
      </w:hyperlink>
    </w:p>
    <w:p w:rsidR="00E972EE" w:rsidRPr="004263F3" w:rsidRDefault="00085289" w:rsidP="004263F3">
      <w:pPr>
        <w:pStyle w:val="a3"/>
        <w:widowControl/>
        <w:numPr>
          <w:ilvl w:val="0"/>
          <w:numId w:val="22"/>
        </w:numPr>
        <w:suppressAutoHyphens w:val="0"/>
        <w:spacing w:before="30" w:after="30"/>
        <w:jc w:val="both"/>
        <w:rPr>
          <w:rFonts w:eastAsia="Times New Roman"/>
          <w:color w:val="000000"/>
          <w:kern w:val="0"/>
          <w:sz w:val="24"/>
          <w:szCs w:val="24"/>
          <w:lang w:eastAsia="ru-RU"/>
        </w:rPr>
      </w:pPr>
      <w:hyperlink r:id="rId38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Письмо </w:t>
        </w:r>
        <w:proofErr w:type="spell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Минобрнауки</w:t>
        </w:r>
        <w:proofErr w:type="spell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Новосибирской области от 01.04.2014 г.  «План мероприятий («дорожная карта») по введению ФГОС дошкольного образования на территории Новосибирской области</w:t>
        </w:r>
      </w:hyperlink>
      <w:r w:rsidR="00E972EE" w:rsidRPr="004263F3">
        <w:rPr>
          <w:rFonts w:eastAsia="Times New Roman"/>
          <w:color w:val="000000"/>
          <w:kern w:val="0"/>
          <w:sz w:val="24"/>
          <w:szCs w:val="24"/>
          <w:lang w:eastAsia="ru-RU"/>
        </w:rPr>
        <w:t>».</w:t>
      </w:r>
    </w:p>
    <w:p w:rsidR="00E972EE" w:rsidRPr="00E972EE" w:rsidRDefault="00E972EE" w:rsidP="004263F3">
      <w:pPr>
        <w:widowControl/>
        <w:suppressAutoHyphens w:val="0"/>
        <w:spacing w:before="30" w:after="30"/>
        <w:jc w:val="center"/>
        <w:rPr>
          <w:rFonts w:eastAsia="Times New Roman"/>
          <w:color w:val="000000"/>
          <w:kern w:val="0"/>
          <w:lang w:eastAsia="ru-RU"/>
        </w:rPr>
      </w:pPr>
      <w:r w:rsidRPr="00E972EE">
        <w:rPr>
          <w:rFonts w:eastAsia="Times New Roman"/>
          <w:color w:val="000000"/>
          <w:kern w:val="0"/>
          <w:lang w:eastAsia="ru-RU"/>
        </w:rPr>
        <w:t xml:space="preserve">         </w:t>
      </w:r>
    </w:p>
    <w:p w:rsidR="00E972EE" w:rsidRPr="00E972EE" w:rsidRDefault="00E972EE" w:rsidP="00E972EE">
      <w:pPr>
        <w:widowControl/>
        <w:suppressAutoHyphens w:val="0"/>
        <w:spacing w:before="30" w:after="30"/>
        <w:jc w:val="center"/>
        <w:rPr>
          <w:rFonts w:eastAsia="Times New Roman"/>
          <w:color w:val="000000"/>
          <w:kern w:val="0"/>
          <w:lang w:eastAsia="ru-RU"/>
        </w:rPr>
      </w:pPr>
      <w:r w:rsidRPr="00E972EE">
        <w:rPr>
          <w:rFonts w:eastAsia="Times New Roman"/>
          <w:b/>
          <w:bCs/>
          <w:color w:val="000000"/>
          <w:kern w:val="0"/>
          <w:lang w:eastAsia="ru-RU"/>
        </w:rPr>
        <w:t>МУНИЦИПАЛЬНЫЙ УРОВЕНЬ</w:t>
      </w:r>
    </w:p>
    <w:p w:rsidR="00E972EE" w:rsidRPr="00043BDC" w:rsidRDefault="00085289" w:rsidP="004263F3">
      <w:pPr>
        <w:pStyle w:val="a3"/>
        <w:widowControl/>
        <w:numPr>
          <w:ilvl w:val="0"/>
          <w:numId w:val="23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39" w:tgtFrame="_new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  Главного управления образования города Новосибирска от 01.07.2014</w:t>
        </w:r>
        <w:r w:rsidR="00555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№ 655-од  "Об экспертизе </w:t>
        </w:r>
        <w:proofErr w:type="gram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Программ развития </w:t>
        </w:r>
      </w:hyperlink>
      <w:hyperlink r:id="rId40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дошкольных образовательных учреждений города Новосиби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ска</w:t>
        </w:r>
        <w:proofErr w:type="gramEnd"/>
      </w:hyperlink>
    </w:p>
    <w:p w:rsidR="00E972EE" w:rsidRPr="00043BDC" w:rsidRDefault="00085289" w:rsidP="004263F3">
      <w:pPr>
        <w:pStyle w:val="a3"/>
        <w:widowControl/>
        <w:numPr>
          <w:ilvl w:val="0"/>
          <w:numId w:val="23"/>
        </w:numPr>
        <w:suppressAutoHyphens w:val="0"/>
        <w:spacing w:before="30" w:after="30"/>
        <w:jc w:val="both"/>
        <w:rPr>
          <w:rFonts w:eastAsia="Times New Roman"/>
          <w:color w:val="7030A0"/>
          <w:kern w:val="0"/>
          <w:sz w:val="24"/>
          <w:szCs w:val="24"/>
          <w:lang w:eastAsia="ru-RU"/>
        </w:rPr>
      </w:pPr>
      <w:hyperlink r:id="rId41" w:history="1"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Приказ Главного управления образования города Новосибирска №</w:t>
        </w:r>
        <w:r w:rsidR="00555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257- у от 26.03.2014 г.  «О введении ФГОС </w:t>
        </w:r>
        <w:proofErr w:type="gram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ДО</w:t>
        </w:r>
        <w:proofErr w:type="gram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</w:t>
        </w:r>
        <w:proofErr w:type="gramStart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в</w:t>
        </w:r>
        <w:proofErr w:type="gramEnd"/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 xml:space="preserve"> муниципальных учреждениях города Новосибирска, реализующих пр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о</w:t>
        </w:r>
        <w:r w:rsidR="00E972EE" w:rsidRPr="00043BDC">
          <w:rPr>
            <w:rFonts w:eastAsia="Times New Roman"/>
            <w:bCs/>
            <w:color w:val="7030A0"/>
            <w:kern w:val="0"/>
            <w:sz w:val="24"/>
            <w:szCs w:val="24"/>
            <w:lang w:eastAsia="ru-RU"/>
          </w:rPr>
          <w:t>грамму дошкольного образования»</w:t>
        </w:r>
      </w:hyperlink>
    </w:p>
    <w:p w:rsidR="003F542E" w:rsidRDefault="003F542E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3F542E" w:rsidRDefault="003F542E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422882" w:rsidRDefault="00422882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422882" w:rsidRDefault="00422882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3F542E" w:rsidRDefault="003F542E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5B4329" w:rsidRDefault="005B4329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5B4329" w:rsidRDefault="005B4329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043BDC" w:rsidRDefault="00043BDC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043BDC" w:rsidRDefault="00043BDC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043BDC" w:rsidRDefault="00043BDC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043BDC" w:rsidRDefault="00043BDC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5B4329" w:rsidRDefault="005B4329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5B4329" w:rsidRDefault="005B4329" w:rsidP="00FB312F">
      <w:pPr>
        <w:pStyle w:val="a3"/>
        <w:spacing w:after="0"/>
        <w:ind w:left="0"/>
        <w:jc w:val="both"/>
        <w:rPr>
          <w:b/>
          <w:i/>
          <w:color w:val="FF0000"/>
          <w:sz w:val="24"/>
          <w:szCs w:val="24"/>
          <w:u w:val="single"/>
        </w:rPr>
      </w:pPr>
    </w:p>
    <w:p w:rsidR="008B23D6" w:rsidRPr="00F61BF8" w:rsidRDefault="00FB312F" w:rsidP="002D6E5E">
      <w:pPr>
        <w:pStyle w:val="a3"/>
        <w:spacing w:after="120"/>
        <w:ind w:left="0"/>
        <w:jc w:val="center"/>
        <w:rPr>
          <w:b/>
          <w:i/>
          <w:color w:val="C00000"/>
          <w:u w:val="single"/>
        </w:rPr>
      </w:pPr>
      <w:r w:rsidRPr="00F61BF8">
        <w:rPr>
          <w:b/>
          <w:i/>
          <w:color w:val="C00000"/>
          <w:u w:val="single"/>
        </w:rPr>
        <w:lastRenderedPageBreak/>
        <w:t>Базисный учебный план, реализующего основную общеобразовательную программу дошкольного образования</w:t>
      </w:r>
      <w:r w:rsidR="00767A0A" w:rsidRPr="00F61BF8">
        <w:rPr>
          <w:u w:val="single"/>
        </w:rPr>
        <w:t xml:space="preserve"> </w:t>
      </w:r>
      <w:r w:rsidR="00767A0A" w:rsidRPr="00F61BF8">
        <w:rPr>
          <w:b/>
          <w:i/>
          <w:color w:val="C00000"/>
          <w:u w:val="single"/>
        </w:rPr>
        <w:t xml:space="preserve">соответствие с ФГОС </w:t>
      </w:r>
      <w:proofErr w:type="gramStart"/>
      <w:r w:rsidR="00767A0A" w:rsidRPr="00F61BF8">
        <w:rPr>
          <w:b/>
          <w:i/>
          <w:color w:val="C00000"/>
          <w:u w:val="single"/>
        </w:rPr>
        <w:t>ДО</w:t>
      </w:r>
      <w:proofErr w:type="gramEnd"/>
    </w:p>
    <w:p w:rsidR="00043BDC" w:rsidRPr="00DA44EB" w:rsidRDefault="00043BDC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Детство: Примерная образовательная прог</w:t>
      </w:r>
      <w:r w:rsidR="00DA44EB">
        <w:rPr>
          <w:i/>
          <w:color w:val="7030A0"/>
        </w:rPr>
        <w:t>рамма дошкольного образования /</w:t>
      </w:r>
      <w:r w:rsidRPr="00DA44EB">
        <w:rPr>
          <w:i/>
          <w:color w:val="7030A0"/>
        </w:rPr>
        <w:t>Т. И. Бабаева, А. Г. Гогоберидзе, О. В. Солнцева и др. — СПб</w:t>
      </w:r>
      <w:proofErr w:type="gramStart"/>
      <w:r w:rsidRPr="00DA44EB">
        <w:rPr>
          <w:i/>
          <w:color w:val="7030A0"/>
        </w:rPr>
        <w:t xml:space="preserve">.: </w:t>
      </w:r>
      <w:proofErr w:type="gramEnd"/>
      <w:r w:rsidRPr="00DA44EB">
        <w:rPr>
          <w:i/>
          <w:color w:val="7030A0"/>
        </w:rPr>
        <w:t>ООО «ИЗДАТЕЛЬСТВО «ДЕТСТВО-ПРЕСС», 2014.</w:t>
      </w:r>
    </w:p>
    <w:p w:rsidR="00043BDC" w:rsidRPr="00DA44EB" w:rsidRDefault="00043BDC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ПРИМЕРНАЯ ОБЩЕОБРАЗОВАТЕЛЬНАЯ ПРОГРАММА ДОШКОЛЬНОГО ОБРАЗОВАНИЯ ОТ РОЖДЕНИЯ ДО ШКОЛЫ</w:t>
      </w:r>
      <w:proofErr w:type="gramStart"/>
      <w:r w:rsidRPr="00DA44EB">
        <w:rPr>
          <w:i/>
          <w:color w:val="7030A0"/>
        </w:rPr>
        <w:t xml:space="preserve">  П</w:t>
      </w:r>
      <w:proofErr w:type="gramEnd"/>
      <w:r w:rsidRPr="00DA44EB">
        <w:rPr>
          <w:i/>
          <w:color w:val="7030A0"/>
        </w:rPr>
        <w:t xml:space="preserve">од редакцией Н. Е. </w:t>
      </w:r>
      <w:proofErr w:type="spellStart"/>
      <w:r w:rsidRPr="00DA44EB">
        <w:rPr>
          <w:i/>
          <w:color w:val="7030A0"/>
        </w:rPr>
        <w:t>Вераксы</w:t>
      </w:r>
      <w:proofErr w:type="spellEnd"/>
      <w:r w:rsidRPr="00DA44EB">
        <w:rPr>
          <w:i/>
          <w:color w:val="7030A0"/>
        </w:rPr>
        <w:t>, Т. С. Комаровой, М. А. Васильевой и др., «МОЗАИКА-СИНТЕЗ», 2014</w:t>
      </w:r>
    </w:p>
    <w:p w:rsidR="00043BDC" w:rsidRPr="00DA44EB" w:rsidRDefault="00043BDC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 xml:space="preserve">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 </w:t>
      </w:r>
    </w:p>
    <w:p w:rsidR="00043BDC" w:rsidRPr="00DA44EB" w:rsidRDefault="00043BDC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i/>
          <w:color w:val="7030A0"/>
        </w:rPr>
        <w:t>Филичева Т. Б., Туманова Т. В., Чиркина Г. В. Программы дошкольных образовательных учрежд</w:t>
      </w:r>
      <w:r w:rsidRPr="00DA44EB">
        <w:rPr>
          <w:i/>
          <w:color w:val="7030A0"/>
        </w:rPr>
        <w:t>е</w:t>
      </w:r>
      <w:r w:rsidRPr="00DA44EB">
        <w:rPr>
          <w:i/>
          <w:color w:val="7030A0"/>
        </w:rPr>
        <w:t>ний компенсирующего вида для детей с нарушениями речи. Коррекция нарушений речи. — М., 2008.</w:t>
      </w:r>
    </w:p>
    <w:p w:rsidR="00043BDC" w:rsidRPr="00DA44EB" w:rsidRDefault="002E2DF8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color w:val="7030A0"/>
        </w:rPr>
        <w:t xml:space="preserve">Дополнительно </w:t>
      </w:r>
      <w:proofErr w:type="gramStart"/>
      <w:r w:rsidRPr="00DA44EB">
        <w:rPr>
          <w:color w:val="7030A0"/>
        </w:rPr>
        <w:t>включены</w:t>
      </w:r>
      <w:proofErr w:type="gramEnd"/>
      <w:r w:rsidRPr="00DA44EB">
        <w:rPr>
          <w:color w:val="7030A0"/>
        </w:rPr>
        <w:t xml:space="preserve"> в непосредственную образовательную нагрузку во второй половине дня театрализованная деятельность, </w:t>
      </w:r>
      <w:proofErr w:type="spellStart"/>
      <w:r w:rsidRPr="00DA44EB">
        <w:rPr>
          <w:color w:val="7030A0"/>
        </w:rPr>
        <w:t>логоритмика</w:t>
      </w:r>
      <w:proofErr w:type="spellEnd"/>
      <w:r w:rsidRPr="00DA44EB">
        <w:rPr>
          <w:color w:val="7030A0"/>
        </w:rPr>
        <w:t>, риторика и посещение бассейна.</w:t>
      </w:r>
    </w:p>
    <w:p w:rsidR="00043BDC" w:rsidRPr="00DA44EB" w:rsidRDefault="00490854" w:rsidP="00767A0A">
      <w:pPr>
        <w:pStyle w:val="a8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color w:val="7030A0"/>
        </w:rPr>
      </w:pPr>
      <w:r w:rsidRPr="00DA44EB">
        <w:rPr>
          <w:color w:val="7030A0"/>
        </w:rPr>
        <w:t>Сетка непосредственной образовательной деятельности</w:t>
      </w:r>
      <w:r w:rsidR="002E2DF8" w:rsidRPr="00DA44EB">
        <w:rPr>
          <w:color w:val="7030A0"/>
        </w:rPr>
        <w:t xml:space="preserve"> составлена на основе философии пр</w:t>
      </w:r>
      <w:r w:rsidR="002E2DF8" w:rsidRPr="00DA44EB">
        <w:rPr>
          <w:color w:val="7030A0"/>
        </w:rPr>
        <w:t>о</w:t>
      </w:r>
      <w:r w:rsidR="002E2DF8" w:rsidRPr="00DA44EB">
        <w:rPr>
          <w:color w:val="7030A0"/>
        </w:rPr>
        <w:t xml:space="preserve">граммы и с учетом санитарно-эпидемиологических требований </w:t>
      </w:r>
      <w:r w:rsidR="00E34205" w:rsidRPr="00DA44EB">
        <w:rPr>
          <w:color w:val="7030A0"/>
        </w:rPr>
        <w:t xml:space="preserve">2.4.1.3049-13 </w:t>
      </w:r>
    </w:p>
    <w:p w:rsidR="005B4329" w:rsidRPr="002D6E5E" w:rsidRDefault="002E2DF8" w:rsidP="00767A0A">
      <w:pPr>
        <w:pStyle w:val="a8"/>
        <w:numPr>
          <w:ilvl w:val="0"/>
          <w:numId w:val="1"/>
        </w:numPr>
        <w:spacing w:before="0" w:beforeAutospacing="0" w:after="120" w:afterAutospacing="0"/>
        <w:ind w:left="426" w:hanging="284"/>
        <w:jc w:val="both"/>
        <w:rPr>
          <w:i/>
          <w:color w:val="7030A0"/>
        </w:rPr>
      </w:pPr>
      <w:r w:rsidRPr="00DA44EB">
        <w:rPr>
          <w:color w:val="7030A0"/>
          <w:highlight w:val="yellow"/>
        </w:rPr>
        <w:t>Согласно санитарно</w:t>
      </w:r>
      <w:r w:rsidR="00EA231A" w:rsidRPr="00DA44EB">
        <w:rPr>
          <w:color w:val="7030A0"/>
          <w:highlight w:val="yellow"/>
        </w:rPr>
        <w:t xml:space="preserve">-эпидемиологическим требованиям </w:t>
      </w:r>
      <w:r w:rsidRPr="00DA44EB">
        <w:rPr>
          <w:color w:val="7030A0"/>
          <w:highlight w:val="yellow"/>
        </w:rPr>
        <w:t>в середине года (</w:t>
      </w:r>
      <w:r w:rsidR="00043BDC" w:rsidRPr="00DA44EB">
        <w:rPr>
          <w:color w:val="7030A0"/>
          <w:highlight w:val="yellow"/>
        </w:rPr>
        <w:t>с 7</w:t>
      </w:r>
      <w:r w:rsidR="00EA231A" w:rsidRPr="00DA44EB">
        <w:rPr>
          <w:color w:val="7030A0"/>
          <w:highlight w:val="yellow"/>
        </w:rPr>
        <w:t>-</w:t>
      </w:r>
      <w:r w:rsidR="003A60D2" w:rsidRPr="00DA44EB">
        <w:rPr>
          <w:color w:val="7030A0"/>
          <w:highlight w:val="yellow"/>
        </w:rPr>
        <w:t>1</w:t>
      </w:r>
      <w:r w:rsidR="00043BDC" w:rsidRPr="00DA44EB">
        <w:rPr>
          <w:color w:val="7030A0"/>
          <w:highlight w:val="yellow"/>
        </w:rPr>
        <w:t>1 марта</w:t>
      </w:r>
      <w:r w:rsidR="00177203" w:rsidRPr="00DA44EB">
        <w:rPr>
          <w:color w:val="7030A0"/>
          <w:highlight w:val="yellow"/>
        </w:rPr>
        <w:t xml:space="preserve">) </w:t>
      </w:r>
      <w:r w:rsidRPr="00DA44EB">
        <w:rPr>
          <w:color w:val="7030A0"/>
          <w:highlight w:val="yellow"/>
        </w:rPr>
        <w:t>для восп</w:t>
      </w:r>
      <w:r w:rsidRPr="00DA44EB">
        <w:rPr>
          <w:color w:val="7030A0"/>
          <w:highlight w:val="yellow"/>
        </w:rPr>
        <w:t>и</w:t>
      </w:r>
      <w:r w:rsidRPr="00DA44EB">
        <w:rPr>
          <w:color w:val="7030A0"/>
          <w:highlight w:val="yellow"/>
        </w:rPr>
        <w:t xml:space="preserve">танников дошкольных групп </w:t>
      </w:r>
      <w:r w:rsidR="00177203" w:rsidRPr="00DA44EB">
        <w:rPr>
          <w:color w:val="7030A0"/>
          <w:highlight w:val="yellow"/>
        </w:rPr>
        <w:t>организуются</w:t>
      </w:r>
      <w:r w:rsidRPr="00DA44EB">
        <w:rPr>
          <w:color w:val="7030A0"/>
          <w:highlight w:val="yellow"/>
        </w:rPr>
        <w:t xml:space="preserve"> недельные каникулы, во время которых проводится непосредственная образовательная деятельность только эстетически-оздоровительного цикла </w:t>
      </w:r>
    </w:p>
    <w:p w:rsidR="00FB312F" w:rsidRPr="00F61BF8" w:rsidRDefault="00FB312F" w:rsidP="003A60D2">
      <w:pPr>
        <w:jc w:val="center"/>
        <w:rPr>
          <w:b/>
          <w:i/>
          <w:sz w:val="28"/>
          <w:szCs w:val="28"/>
          <w:u w:val="single"/>
        </w:rPr>
      </w:pPr>
      <w:r w:rsidRPr="00F61BF8">
        <w:rPr>
          <w:b/>
          <w:i/>
          <w:sz w:val="28"/>
          <w:szCs w:val="28"/>
          <w:u w:val="single"/>
        </w:rPr>
        <w:t>МОДЕЛЬ ОБРАЗОВАТЕЛЬНОГО ПРОЦЕССА</w:t>
      </w:r>
    </w:p>
    <w:p w:rsidR="00FB312F" w:rsidRPr="00420411" w:rsidRDefault="00FB312F" w:rsidP="00FB312F">
      <w:pPr>
        <w:spacing w:line="360" w:lineRule="auto"/>
        <w:jc w:val="center"/>
        <w:rPr>
          <w:b/>
        </w:rPr>
      </w:pPr>
      <w:r w:rsidRPr="00420411">
        <w:rPr>
          <w:b/>
        </w:rPr>
        <w:t>Организация режима пребывания детей в образовательном учреждении</w:t>
      </w:r>
    </w:p>
    <w:p w:rsidR="00C30079" w:rsidRPr="00111CF4" w:rsidRDefault="00C30079" w:rsidP="00111CF4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</w:rPr>
      </w:pPr>
      <w:r w:rsidRPr="00111CF4">
        <w:rPr>
          <w:rFonts w:eastAsiaTheme="minorHAnsi"/>
          <w:color w:val="000000"/>
          <w:kern w:val="0"/>
        </w:rPr>
        <w:t xml:space="preserve"> Воспит</w:t>
      </w:r>
      <w:r w:rsidRPr="00111CF4">
        <w:rPr>
          <w:rFonts w:eastAsia="Times New Roman"/>
          <w:color w:val="000000"/>
          <w:kern w:val="0"/>
        </w:rPr>
        <w:t>ательно-образовательный проце</w:t>
      </w:r>
      <w:proofErr w:type="gramStart"/>
      <w:r w:rsidRPr="00111CF4">
        <w:rPr>
          <w:rFonts w:eastAsia="Times New Roman"/>
          <w:color w:val="000000"/>
          <w:kern w:val="0"/>
        </w:rPr>
        <w:t>сс стр</w:t>
      </w:r>
      <w:proofErr w:type="gramEnd"/>
      <w:r w:rsidRPr="00111CF4">
        <w:rPr>
          <w:rFonts w:eastAsia="Times New Roman"/>
          <w:color w:val="000000"/>
          <w:kern w:val="0"/>
        </w:rPr>
        <w:t>оится с учетом контин</w:t>
      </w:r>
      <w:r w:rsidRPr="00111CF4">
        <w:rPr>
          <w:rFonts w:eastAsia="Times New Roman"/>
          <w:color w:val="000000"/>
          <w:kern w:val="0"/>
        </w:rPr>
        <w:softHyphen/>
        <w:t xml:space="preserve">гента </w:t>
      </w:r>
      <w:r w:rsidR="00EE1317" w:rsidRPr="00111CF4">
        <w:rPr>
          <w:rFonts w:eastAsia="Times New Roman"/>
          <w:color w:val="000000"/>
          <w:kern w:val="0"/>
        </w:rPr>
        <w:t>восп</w:t>
      </w:r>
      <w:r w:rsidRPr="00111CF4">
        <w:rPr>
          <w:rFonts w:eastAsia="Times New Roman"/>
          <w:color w:val="000000"/>
          <w:kern w:val="0"/>
        </w:rPr>
        <w:t>ита</w:t>
      </w:r>
      <w:r w:rsidR="00EE1317" w:rsidRPr="00111CF4">
        <w:rPr>
          <w:rFonts w:eastAsia="Times New Roman"/>
          <w:color w:val="000000"/>
          <w:kern w:val="0"/>
        </w:rPr>
        <w:t>нн</w:t>
      </w:r>
      <w:r w:rsidRPr="00111CF4">
        <w:rPr>
          <w:rFonts w:eastAsia="Times New Roman"/>
          <w:color w:val="000000"/>
          <w:kern w:val="0"/>
        </w:rPr>
        <w:t>и</w:t>
      </w:r>
      <w:r w:rsidR="00EE1317" w:rsidRPr="00111CF4">
        <w:rPr>
          <w:rFonts w:eastAsia="Times New Roman"/>
          <w:color w:val="000000"/>
          <w:kern w:val="0"/>
        </w:rPr>
        <w:t>ков</w:t>
      </w:r>
      <w:r w:rsidRPr="00111CF4">
        <w:rPr>
          <w:rFonts w:eastAsia="Times New Roman"/>
          <w:color w:val="000000"/>
          <w:kern w:val="0"/>
        </w:rPr>
        <w:t>, их и</w:t>
      </w:r>
      <w:r w:rsidRPr="00111CF4">
        <w:rPr>
          <w:rFonts w:eastAsia="Times New Roman"/>
          <w:color w:val="000000"/>
          <w:kern w:val="0"/>
        </w:rPr>
        <w:t>н</w:t>
      </w:r>
      <w:r w:rsidRPr="00111CF4">
        <w:rPr>
          <w:rFonts w:eastAsia="Times New Roman"/>
          <w:color w:val="000000"/>
          <w:kern w:val="0"/>
        </w:rPr>
        <w:t xml:space="preserve">дивидуальных и </w:t>
      </w:r>
      <w:r w:rsidR="00EE1317" w:rsidRPr="00111CF4">
        <w:rPr>
          <w:rFonts w:eastAsia="Times New Roman"/>
          <w:color w:val="000000"/>
          <w:kern w:val="0"/>
        </w:rPr>
        <w:t>возрастн</w:t>
      </w:r>
      <w:r w:rsidRPr="00111CF4">
        <w:rPr>
          <w:rFonts w:eastAsia="Times New Roman"/>
          <w:color w:val="000000"/>
          <w:kern w:val="0"/>
        </w:rPr>
        <w:t>ых особенностей, социального заказа родите</w:t>
      </w:r>
      <w:r w:rsidR="00EE1317" w:rsidRPr="00111CF4">
        <w:rPr>
          <w:rFonts w:eastAsia="Times New Roman"/>
          <w:color w:val="000000"/>
          <w:kern w:val="0"/>
        </w:rPr>
        <w:t>лей</w:t>
      </w:r>
      <w:r w:rsidRPr="00111CF4">
        <w:rPr>
          <w:rFonts w:eastAsia="Times New Roman"/>
          <w:color w:val="000000"/>
          <w:kern w:val="0"/>
        </w:rPr>
        <w:t>.</w:t>
      </w:r>
    </w:p>
    <w:p w:rsidR="00111CF4" w:rsidRPr="00111CF4" w:rsidRDefault="00111CF4" w:rsidP="00111CF4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kern w:val="0"/>
        </w:rPr>
      </w:pPr>
      <w:r>
        <w:rPr>
          <w:rFonts w:eastAsiaTheme="minorHAnsi"/>
          <w:color w:val="000000"/>
          <w:kern w:val="0"/>
        </w:rPr>
        <w:t xml:space="preserve">1. </w:t>
      </w:r>
      <w:r w:rsidR="00EE1317" w:rsidRPr="00111CF4">
        <w:rPr>
          <w:rFonts w:eastAsiaTheme="minorHAnsi"/>
          <w:color w:val="000000"/>
          <w:kern w:val="0"/>
        </w:rPr>
        <w:t>Пр</w:t>
      </w:r>
      <w:r w:rsidR="00C30079" w:rsidRPr="00111CF4">
        <w:rPr>
          <w:rFonts w:eastAsia="Times New Roman"/>
          <w:color w:val="000000"/>
          <w:kern w:val="0"/>
        </w:rPr>
        <w:t xml:space="preserve">и организации </w:t>
      </w:r>
      <w:r w:rsidR="00EE1317" w:rsidRPr="00111CF4">
        <w:rPr>
          <w:rFonts w:eastAsiaTheme="minorHAnsi"/>
          <w:color w:val="000000"/>
          <w:kern w:val="0"/>
        </w:rPr>
        <w:t>воспит</w:t>
      </w:r>
      <w:r w:rsidR="00EE1317" w:rsidRPr="00111CF4">
        <w:rPr>
          <w:rFonts w:eastAsia="Times New Roman"/>
          <w:color w:val="000000"/>
          <w:kern w:val="0"/>
        </w:rPr>
        <w:t xml:space="preserve">ательно-образовательного </w:t>
      </w:r>
      <w:r w:rsidR="00C30079" w:rsidRPr="00111CF4">
        <w:rPr>
          <w:rFonts w:eastAsia="Times New Roman"/>
          <w:color w:val="000000"/>
          <w:kern w:val="0"/>
        </w:rPr>
        <w:t xml:space="preserve">процесса </w:t>
      </w:r>
      <w:r w:rsidRPr="00111CF4">
        <w:rPr>
          <w:rFonts w:eastAsia="Times New Roman"/>
          <w:color w:val="000000"/>
          <w:kern w:val="0"/>
        </w:rPr>
        <w:t>воспитатели</w:t>
      </w:r>
      <w:r w:rsidR="00C30079" w:rsidRPr="00111CF4">
        <w:rPr>
          <w:rFonts w:eastAsia="Times New Roman"/>
          <w:color w:val="000000"/>
          <w:kern w:val="0"/>
        </w:rPr>
        <w:t xml:space="preserve"> </w:t>
      </w:r>
      <w:r w:rsidRPr="00111CF4">
        <w:rPr>
          <w:rFonts w:eastAsia="Times New Roman"/>
          <w:color w:val="000000"/>
          <w:kern w:val="0"/>
        </w:rPr>
        <w:t>используют совр</w:t>
      </w:r>
      <w:r w:rsidRPr="00111CF4">
        <w:rPr>
          <w:rFonts w:eastAsia="Times New Roman"/>
          <w:color w:val="000000"/>
          <w:kern w:val="0"/>
        </w:rPr>
        <w:t>е</w:t>
      </w:r>
      <w:r w:rsidRPr="00111CF4">
        <w:rPr>
          <w:rFonts w:eastAsia="Times New Roman"/>
          <w:color w:val="000000"/>
          <w:kern w:val="0"/>
        </w:rPr>
        <w:t xml:space="preserve">менные образовательные технологии проектного типа, которые: </w:t>
      </w:r>
    </w:p>
    <w:p w:rsidR="00111CF4" w:rsidRPr="00111CF4" w:rsidRDefault="00111CF4" w:rsidP="00555BDC">
      <w:pPr>
        <w:pStyle w:val="a3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 w:rsidRPr="00111CF4">
        <w:rPr>
          <w:rFonts w:eastAsiaTheme="minorHAnsi"/>
          <w:color w:val="000000"/>
          <w:kern w:val="0"/>
          <w:sz w:val="24"/>
          <w:szCs w:val="24"/>
        </w:rPr>
        <w:t>В</w:t>
      </w:r>
      <w:r w:rsidRPr="00111CF4">
        <w:rPr>
          <w:rFonts w:eastAsia="Times New Roman"/>
          <w:color w:val="000000"/>
          <w:kern w:val="0"/>
          <w:sz w:val="24"/>
          <w:szCs w:val="24"/>
        </w:rPr>
        <w:t>ключают в себя темы,   реализуемые путем проектной деятельности.</w:t>
      </w:r>
    </w:p>
    <w:p w:rsidR="00111CF4" w:rsidRPr="00111CF4" w:rsidRDefault="00111CF4" w:rsidP="00555BDC">
      <w:pPr>
        <w:pStyle w:val="a3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 w:rsidRPr="00111CF4">
        <w:rPr>
          <w:rFonts w:eastAsia="Times New Roman"/>
          <w:color w:val="000000"/>
          <w:kern w:val="0"/>
          <w:sz w:val="24"/>
          <w:szCs w:val="24"/>
        </w:rPr>
        <w:t>Обеспечивают условия для проявления детьми самостоятельности в проектной деятельности</w:t>
      </w:r>
    </w:p>
    <w:p w:rsidR="00111CF4" w:rsidRPr="00111CF4" w:rsidRDefault="00111CF4" w:rsidP="00555BDC">
      <w:pPr>
        <w:pStyle w:val="a3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111CF4">
        <w:rPr>
          <w:rFonts w:eastAsia="Times New Roman"/>
          <w:color w:val="000000"/>
          <w:kern w:val="0"/>
          <w:sz w:val="24"/>
          <w:szCs w:val="24"/>
        </w:rPr>
        <w:t xml:space="preserve">Разрабатывают форму портфолио проектной деятельности. </w:t>
      </w:r>
    </w:p>
    <w:p w:rsidR="00111CF4" w:rsidRPr="00111CF4" w:rsidRDefault="00111CF4" w:rsidP="00555BDC">
      <w:pPr>
        <w:pStyle w:val="a3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 w:rsidRPr="00111CF4">
        <w:rPr>
          <w:rFonts w:eastAsia="Times New Roman"/>
          <w:color w:val="000000"/>
          <w:kern w:val="0"/>
          <w:sz w:val="24"/>
          <w:szCs w:val="24"/>
        </w:rPr>
        <w:t>Привлекают родителей к работе над проектами.</w:t>
      </w:r>
    </w:p>
    <w:p w:rsidR="00111CF4" w:rsidRPr="00111CF4" w:rsidRDefault="00111CF4" w:rsidP="00111CF4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</w:rPr>
      </w:pPr>
      <w:r w:rsidRPr="00111CF4">
        <w:rPr>
          <w:rFonts w:eastAsia="Times New Roman"/>
          <w:iCs/>
          <w:color w:val="000000"/>
          <w:kern w:val="0"/>
        </w:rPr>
        <w:t xml:space="preserve">2. При  </w:t>
      </w:r>
      <w:r w:rsidRPr="00111CF4">
        <w:rPr>
          <w:rFonts w:eastAsia="Times New Roman"/>
          <w:color w:val="000000"/>
          <w:kern w:val="0"/>
        </w:rPr>
        <w:t>организации психолого-педагогическо</w:t>
      </w:r>
      <w:r>
        <w:rPr>
          <w:rFonts w:eastAsia="Times New Roman"/>
          <w:color w:val="000000"/>
          <w:kern w:val="0"/>
        </w:rPr>
        <w:t>го сопровождения воспитанников н</w:t>
      </w:r>
      <w:r w:rsidRPr="00111CF4">
        <w:rPr>
          <w:rFonts w:eastAsia="Times New Roman"/>
          <w:color w:val="000000"/>
          <w:kern w:val="0"/>
        </w:rPr>
        <w:t>а основе р</w:t>
      </w:r>
      <w:r w:rsidRPr="00111CF4">
        <w:rPr>
          <w:rFonts w:eastAsia="Times New Roman"/>
          <w:color w:val="000000"/>
          <w:kern w:val="0"/>
        </w:rPr>
        <w:t>е</w:t>
      </w:r>
      <w:r w:rsidRPr="00111CF4">
        <w:rPr>
          <w:rFonts w:eastAsia="Times New Roman"/>
          <w:color w:val="000000"/>
          <w:kern w:val="0"/>
        </w:rPr>
        <w:t>зультатов педагогического мониторинга</w:t>
      </w:r>
      <w:r>
        <w:rPr>
          <w:rFonts w:eastAsia="Times New Roman"/>
          <w:color w:val="000000"/>
          <w:kern w:val="0"/>
        </w:rPr>
        <w:t>, воспитатели:</w:t>
      </w:r>
    </w:p>
    <w:p w:rsidR="00111CF4" w:rsidRPr="00111CF4" w:rsidRDefault="00111CF4" w:rsidP="00555BDC">
      <w:pPr>
        <w:pStyle w:val="a3"/>
        <w:widowControl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Расширяют</w:t>
      </w:r>
      <w:r w:rsidRPr="00111CF4">
        <w:rPr>
          <w:rFonts w:eastAsia="Times New Roman"/>
          <w:color w:val="000000"/>
          <w:kern w:val="0"/>
          <w:sz w:val="24"/>
          <w:szCs w:val="24"/>
        </w:rPr>
        <w:t xml:space="preserve">     игровой    опыт    воспитанников     на    основе    использования инновацио</w:t>
      </w:r>
      <w:r w:rsidRPr="00111CF4">
        <w:rPr>
          <w:rFonts w:eastAsia="Times New Roman"/>
          <w:color w:val="000000"/>
          <w:kern w:val="0"/>
          <w:sz w:val="24"/>
          <w:szCs w:val="24"/>
        </w:rPr>
        <w:t>н</w:t>
      </w:r>
      <w:r w:rsidRPr="00111CF4">
        <w:rPr>
          <w:rFonts w:eastAsia="Times New Roman"/>
          <w:color w:val="000000"/>
          <w:kern w:val="0"/>
          <w:sz w:val="24"/>
          <w:szCs w:val="24"/>
        </w:rPr>
        <w:t>ных технологий педагогического сопровождения детей</w:t>
      </w:r>
      <w:r>
        <w:rPr>
          <w:rFonts w:eastAsia="Times New Roman"/>
          <w:color w:val="000000"/>
          <w:kern w:val="0"/>
          <w:sz w:val="24"/>
          <w:szCs w:val="24"/>
        </w:rPr>
        <w:t>.</w:t>
      </w:r>
    </w:p>
    <w:p w:rsidR="00111CF4" w:rsidRPr="00111CF4" w:rsidRDefault="00111CF4" w:rsidP="00555BDC">
      <w:pPr>
        <w:pStyle w:val="a3"/>
        <w:widowControl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Организовывают</w:t>
      </w:r>
      <w:r w:rsidRPr="00111CF4">
        <w:rPr>
          <w:rFonts w:eastAsia="Times New Roman"/>
          <w:color w:val="000000"/>
          <w:kern w:val="0"/>
          <w:sz w:val="24"/>
          <w:szCs w:val="24"/>
        </w:rPr>
        <w:t xml:space="preserve">    систему    индивидуальной    и    подгрупповой    работы    по воспитанию у детей эмоциональной отзывчивости.</w:t>
      </w:r>
    </w:p>
    <w:p w:rsidR="00111CF4" w:rsidRPr="00111CF4" w:rsidRDefault="00687FCB" w:rsidP="00555BDC">
      <w:pPr>
        <w:pStyle w:val="a3"/>
        <w:widowControl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eastAsiaTheme="minorHAnsi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Обеспечивают</w:t>
      </w:r>
      <w:r w:rsidR="00111CF4" w:rsidRPr="00111CF4">
        <w:rPr>
          <w:rFonts w:eastAsia="Times New Roman"/>
          <w:color w:val="000000"/>
          <w:kern w:val="0"/>
          <w:sz w:val="24"/>
          <w:szCs w:val="24"/>
        </w:rPr>
        <w:t xml:space="preserve"> освоение детьми из иноязычных семей навыков коммуникации на русском языке</w:t>
      </w:r>
      <w:r>
        <w:rPr>
          <w:rFonts w:eastAsia="Times New Roman"/>
          <w:color w:val="000000"/>
          <w:kern w:val="0"/>
          <w:sz w:val="24"/>
          <w:szCs w:val="24"/>
        </w:rPr>
        <w:t>.</w:t>
      </w:r>
      <w:r w:rsidR="00111CF4" w:rsidRPr="00111CF4">
        <w:rPr>
          <w:rFonts w:ascii="Arial" w:eastAsia="Times New Roman" w:cs="Arial"/>
          <w:color w:val="000000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079" w:rsidRPr="00363A9F" w:rsidRDefault="00C30079" w:rsidP="00BC6CF7">
      <w:pPr>
        <w:widowControl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</w:rPr>
      </w:pPr>
      <w:r w:rsidRPr="00363A9F">
        <w:rPr>
          <w:rFonts w:eastAsia="Times New Roman"/>
          <w:color w:val="000000"/>
          <w:kern w:val="0"/>
        </w:rPr>
        <w:t xml:space="preserve">Построение </w:t>
      </w:r>
      <w:r w:rsidR="00BC6CF7" w:rsidRPr="00363A9F">
        <w:rPr>
          <w:rFonts w:eastAsia="Times New Roman"/>
          <w:color w:val="000000"/>
          <w:kern w:val="0"/>
        </w:rPr>
        <w:t>образовательного</w:t>
      </w:r>
      <w:r w:rsidRPr="00363A9F">
        <w:rPr>
          <w:rFonts w:eastAsia="Times New Roman"/>
          <w:color w:val="000000"/>
          <w:kern w:val="0"/>
        </w:rPr>
        <w:t xml:space="preserve"> процесса на комплексно-тематическом принципе с учетом </w:t>
      </w:r>
      <w:r w:rsidR="00BC6CF7" w:rsidRPr="00363A9F">
        <w:rPr>
          <w:rFonts w:eastAsia="Times New Roman"/>
          <w:iCs/>
          <w:color w:val="000000"/>
          <w:kern w:val="0"/>
        </w:rPr>
        <w:t>инт</w:t>
      </w:r>
      <w:r w:rsidR="00BC6CF7" w:rsidRPr="00363A9F">
        <w:rPr>
          <w:rFonts w:eastAsia="Times New Roman"/>
          <w:iCs/>
          <w:color w:val="000000"/>
          <w:kern w:val="0"/>
        </w:rPr>
        <w:t>е</w:t>
      </w:r>
      <w:r w:rsidR="00BC6CF7" w:rsidRPr="00363A9F">
        <w:rPr>
          <w:rFonts w:eastAsia="Times New Roman"/>
          <w:iCs/>
          <w:color w:val="000000"/>
          <w:kern w:val="0"/>
        </w:rPr>
        <w:t>г</w:t>
      </w:r>
      <w:r w:rsidRPr="00363A9F">
        <w:rPr>
          <w:rFonts w:eastAsia="Times New Roman"/>
          <w:color w:val="000000"/>
          <w:kern w:val="0"/>
        </w:rPr>
        <w:t xml:space="preserve">рации </w:t>
      </w:r>
      <w:r w:rsidR="00BC6CF7" w:rsidRPr="00363A9F">
        <w:rPr>
          <w:rFonts w:eastAsia="Times New Roman"/>
          <w:color w:val="000000"/>
          <w:kern w:val="0"/>
        </w:rPr>
        <w:t>образовательных</w:t>
      </w:r>
      <w:r w:rsidRPr="00363A9F">
        <w:rPr>
          <w:rFonts w:eastAsia="Times New Roman"/>
          <w:color w:val="000000"/>
          <w:kern w:val="0"/>
        </w:rPr>
        <w:t xml:space="preserve"> областей </w:t>
      </w:r>
      <w:r w:rsidR="00BC6CF7" w:rsidRPr="00363A9F">
        <w:rPr>
          <w:rFonts w:eastAsia="Times New Roman"/>
          <w:color w:val="000000"/>
          <w:kern w:val="0"/>
        </w:rPr>
        <w:t>дае</w:t>
      </w:r>
      <w:r w:rsidRPr="00363A9F">
        <w:rPr>
          <w:rFonts w:eastAsia="Times New Roman"/>
          <w:color w:val="000000"/>
          <w:kern w:val="0"/>
        </w:rPr>
        <w:t>т</w:t>
      </w:r>
      <w:r w:rsidR="00BC6CF7" w:rsidRPr="00363A9F">
        <w:rPr>
          <w:rFonts w:eastAsia="Times New Roman"/>
          <w:color w:val="000000"/>
          <w:kern w:val="0"/>
        </w:rPr>
        <w:t xml:space="preserve"> большие возможности для развития детей. Темы помогают о</w:t>
      </w:r>
      <w:r w:rsidR="00BC6CF7" w:rsidRPr="00363A9F">
        <w:rPr>
          <w:rFonts w:eastAsia="Times New Roman"/>
          <w:color w:val="000000"/>
          <w:kern w:val="0"/>
        </w:rPr>
        <w:t>р</w:t>
      </w:r>
      <w:r w:rsidR="00BC6CF7" w:rsidRPr="00363A9F">
        <w:rPr>
          <w:rFonts w:eastAsia="Times New Roman"/>
          <w:color w:val="000000"/>
          <w:kern w:val="0"/>
        </w:rPr>
        <w:t>ганизовать информацию оптимальным способом.</w:t>
      </w:r>
      <w:r w:rsidRPr="00363A9F">
        <w:rPr>
          <w:rFonts w:eastAsia="Times New Roman"/>
          <w:color w:val="000000"/>
          <w:kern w:val="0"/>
        </w:rPr>
        <w:t xml:space="preserve"> У дошкольников </w:t>
      </w:r>
      <w:proofErr w:type="gramStart"/>
      <w:r w:rsidRPr="00363A9F">
        <w:rPr>
          <w:rFonts w:eastAsia="Times New Roman"/>
          <w:color w:val="000000"/>
          <w:kern w:val="0"/>
        </w:rPr>
        <w:t xml:space="preserve">появляются </w:t>
      </w:r>
      <w:r w:rsidR="00BC6CF7" w:rsidRPr="00363A9F">
        <w:rPr>
          <w:rFonts w:eastAsia="Times New Roman"/>
          <w:color w:val="000000"/>
          <w:kern w:val="0"/>
        </w:rPr>
        <w:t>многочисленные</w:t>
      </w:r>
      <w:r w:rsidRPr="00363A9F">
        <w:rPr>
          <w:rFonts w:eastAsia="Times New Roman"/>
          <w:color w:val="000000"/>
          <w:kern w:val="0"/>
        </w:rPr>
        <w:t xml:space="preserve"> </w:t>
      </w:r>
      <w:r w:rsidR="00BC6CF7" w:rsidRPr="00363A9F">
        <w:rPr>
          <w:rFonts w:eastAsia="Times New Roman"/>
          <w:color w:val="000000"/>
          <w:kern w:val="0"/>
        </w:rPr>
        <w:t>во</w:t>
      </w:r>
      <w:r w:rsidR="00BC6CF7" w:rsidRPr="00363A9F">
        <w:rPr>
          <w:rFonts w:eastAsia="Times New Roman"/>
          <w:color w:val="000000"/>
          <w:kern w:val="0"/>
        </w:rPr>
        <w:t>з</w:t>
      </w:r>
      <w:r w:rsidR="00BC6CF7" w:rsidRPr="00363A9F">
        <w:rPr>
          <w:rFonts w:eastAsia="Times New Roman"/>
          <w:color w:val="000000"/>
          <w:kern w:val="0"/>
        </w:rPr>
        <w:t>можности</w:t>
      </w:r>
      <w:r w:rsidRPr="00363A9F">
        <w:rPr>
          <w:rFonts w:eastAsia="Times New Roman"/>
          <w:color w:val="000000"/>
          <w:kern w:val="0"/>
        </w:rPr>
        <w:t xml:space="preserve"> дли</w:t>
      </w:r>
      <w:proofErr w:type="gramEnd"/>
      <w:r w:rsidRPr="00363A9F">
        <w:rPr>
          <w:rFonts w:eastAsia="Times New Roman"/>
          <w:color w:val="000000"/>
          <w:kern w:val="0"/>
        </w:rPr>
        <w:t xml:space="preserve"> практики, эксперименти</w:t>
      </w:r>
      <w:r w:rsidRPr="00363A9F">
        <w:rPr>
          <w:rFonts w:eastAsia="Times New Roman"/>
          <w:color w:val="000000"/>
          <w:kern w:val="0"/>
        </w:rPr>
        <w:softHyphen/>
        <w:t xml:space="preserve">рования, развития </w:t>
      </w:r>
      <w:r w:rsidR="00BC6CF7" w:rsidRPr="00363A9F">
        <w:rPr>
          <w:rFonts w:eastAsia="Times New Roman"/>
          <w:color w:val="000000"/>
          <w:kern w:val="0"/>
        </w:rPr>
        <w:t>осн</w:t>
      </w:r>
      <w:r w:rsidR="00363A9F" w:rsidRPr="00363A9F">
        <w:rPr>
          <w:rFonts w:eastAsia="Times New Roman"/>
          <w:color w:val="000000"/>
          <w:kern w:val="0"/>
        </w:rPr>
        <w:t>овных</w:t>
      </w:r>
      <w:r w:rsidRPr="00363A9F">
        <w:rPr>
          <w:rFonts w:eastAsia="Times New Roman"/>
          <w:color w:val="000000"/>
          <w:kern w:val="0"/>
        </w:rPr>
        <w:t xml:space="preserve"> навыков, понятийного мышления.</w:t>
      </w:r>
    </w:p>
    <w:p w:rsidR="00FB312F" w:rsidRPr="00363A9F" w:rsidRDefault="00FB312F" w:rsidP="00FB312F">
      <w:pPr>
        <w:shd w:val="clear" w:color="auto" w:fill="FFFFFF"/>
        <w:ind w:firstLine="670"/>
        <w:jc w:val="both"/>
        <w:rPr>
          <w:b/>
          <w:i/>
          <w:color w:val="000000"/>
        </w:rPr>
      </w:pPr>
      <w:r w:rsidRPr="00363A9F">
        <w:rPr>
          <w:b/>
          <w:i/>
          <w:color w:val="000000"/>
        </w:rPr>
        <w:t>Продолжительность НОД:</w:t>
      </w:r>
    </w:p>
    <w:p w:rsidR="00043BDC" w:rsidRDefault="00043BDC" w:rsidP="00A944A8">
      <w:pPr>
        <w:numPr>
          <w:ilvl w:val="0"/>
          <w:numId w:val="5"/>
        </w:numPr>
        <w:shd w:val="clear" w:color="auto" w:fill="FFFFFF"/>
        <w:autoSpaceDE w:val="0"/>
        <w:ind w:left="60" w:firstLine="525"/>
        <w:jc w:val="both"/>
        <w:rPr>
          <w:color w:val="000000"/>
        </w:rPr>
      </w:pPr>
      <w:r>
        <w:rPr>
          <w:color w:val="000000"/>
        </w:rPr>
        <w:t>В первой младшей группе (дети от 2 до 3 лет) – 10 минут (по подгруппам);</w:t>
      </w:r>
    </w:p>
    <w:p w:rsidR="00043BDC" w:rsidRDefault="00043BDC" w:rsidP="00A944A8">
      <w:pPr>
        <w:numPr>
          <w:ilvl w:val="0"/>
          <w:numId w:val="5"/>
        </w:numPr>
        <w:shd w:val="clear" w:color="auto" w:fill="FFFFFF"/>
        <w:autoSpaceDE w:val="0"/>
        <w:ind w:left="60" w:firstLine="525"/>
        <w:jc w:val="both"/>
        <w:rPr>
          <w:color w:val="000000"/>
        </w:rPr>
      </w:pPr>
      <w:r>
        <w:rPr>
          <w:color w:val="000000"/>
        </w:rPr>
        <w:t>во второй младшей группе (дети от 3 до 4 лет) – 15 минут (по подгруппам);</w:t>
      </w:r>
    </w:p>
    <w:p w:rsidR="00043BDC" w:rsidRDefault="00043BDC" w:rsidP="00A944A8">
      <w:pPr>
        <w:numPr>
          <w:ilvl w:val="0"/>
          <w:numId w:val="5"/>
        </w:numPr>
        <w:shd w:val="clear" w:color="auto" w:fill="FFFFFF"/>
        <w:autoSpaceDE w:val="0"/>
        <w:ind w:left="60" w:firstLine="525"/>
        <w:jc w:val="both"/>
        <w:rPr>
          <w:color w:val="000000"/>
        </w:rPr>
      </w:pPr>
      <w:r>
        <w:rPr>
          <w:color w:val="000000"/>
        </w:rPr>
        <w:t>в средней группе (дети от 4 до 5 лет) – 20 минут;</w:t>
      </w:r>
    </w:p>
    <w:p w:rsidR="00FB312F" w:rsidRPr="00420411" w:rsidRDefault="00FB312F" w:rsidP="00A944A8">
      <w:pPr>
        <w:numPr>
          <w:ilvl w:val="0"/>
          <w:numId w:val="5"/>
        </w:numPr>
        <w:shd w:val="clear" w:color="auto" w:fill="FFFFFF"/>
        <w:autoSpaceDE w:val="0"/>
        <w:ind w:left="60" w:firstLine="525"/>
        <w:jc w:val="both"/>
        <w:rPr>
          <w:color w:val="000000"/>
        </w:rPr>
      </w:pPr>
      <w:r w:rsidRPr="00420411">
        <w:rPr>
          <w:color w:val="000000"/>
        </w:rPr>
        <w:t xml:space="preserve">в старшей группе (дети от 5 до 6 лет) </w:t>
      </w:r>
      <w:r w:rsidR="00043BDC">
        <w:rPr>
          <w:color w:val="000000"/>
        </w:rPr>
        <w:t>–</w:t>
      </w:r>
      <w:r w:rsidRPr="00420411">
        <w:rPr>
          <w:color w:val="000000"/>
        </w:rPr>
        <w:t xml:space="preserve"> 25 минут;</w:t>
      </w:r>
    </w:p>
    <w:p w:rsidR="00A944A8" w:rsidRPr="00043BDC" w:rsidRDefault="00FB312F" w:rsidP="00043BDC">
      <w:pPr>
        <w:numPr>
          <w:ilvl w:val="0"/>
          <w:numId w:val="5"/>
        </w:numPr>
        <w:shd w:val="clear" w:color="auto" w:fill="FFFFFF"/>
        <w:autoSpaceDE w:val="0"/>
        <w:spacing w:after="120"/>
        <w:ind w:left="60" w:firstLine="525"/>
        <w:jc w:val="both"/>
        <w:rPr>
          <w:color w:val="000000"/>
        </w:rPr>
      </w:pPr>
      <w:r w:rsidRPr="00420411">
        <w:rPr>
          <w:color w:val="000000"/>
        </w:rPr>
        <w:t xml:space="preserve">в подготовительной группе (дети от 6 до 7 лет) </w:t>
      </w:r>
      <w:r w:rsidR="00043BDC">
        <w:rPr>
          <w:color w:val="000000"/>
        </w:rPr>
        <w:t>–</w:t>
      </w:r>
      <w:r w:rsidRPr="00420411">
        <w:rPr>
          <w:color w:val="000000"/>
        </w:rPr>
        <w:t xml:space="preserve"> 30 минут. </w:t>
      </w:r>
    </w:p>
    <w:p w:rsidR="00FB312F" w:rsidRPr="00420411" w:rsidRDefault="00FB312F" w:rsidP="00FB312F">
      <w:pPr>
        <w:shd w:val="clear" w:color="auto" w:fill="FFFFFF"/>
        <w:ind w:firstLine="677"/>
        <w:jc w:val="both"/>
        <w:rPr>
          <w:color w:val="000000"/>
        </w:rPr>
      </w:pPr>
      <w:r w:rsidRPr="00420411">
        <w:rPr>
          <w:color w:val="000000"/>
        </w:rPr>
        <w:t>В середине каждого НОД педагоги проводят физминутку. Предусмотрены перерывы длительностью 10 минут.</w:t>
      </w:r>
    </w:p>
    <w:p w:rsidR="00FB312F" w:rsidRPr="00420411" w:rsidRDefault="00FB312F" w:rsidP="00FB312F">
      <w:pPr>
        <w:shd w:val="clear" w:color="auto" w:fill="FFFFFF"/>
        <w:ind w:left="108" w:firstLine="677"/>
        <w:jc w:val="both"/>
        <w:rPr>
          <w:color w:val="000000"/>
        </w:rPr>
      </w:pPr>
      <w:r w:rsidRPr="00420411">
        <w:rPr>
          <w:color w:val="000000"/>
        </w:rPr>
        <w:t xml:space="preserve">НОД по ФЭМП, развитию речи, требующие повышенной познавательной активности и </w:t>
      </w:r>
      <w:r w:rsidRPr="00420411">
        <w:rPr>
          <w:color w:val="000000"/>
        </w:rPr>
        <w:lastRenderedPageBreak/>
        <w:t>умственного напряжения детей, проводятся в первой половине дня и в дни наиболее высокой работоспособности детей (вторник, среда, четверг).  Для 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FB312F" w:rsidRPr="00420411" w:rsidRDefault="00FB312F" w:rsidP="00FB312F">
      <w:pPr>
        <w:shd w:val="clear" w:color="auto" w:fill="FFFFFF"/>
        <w:ind w:left="108" w:firstLine="677"/>
        <w:jc w:val="both"/>
        <w:rPr>
          <w:color w:val="000000"/>
        </w:rPr>
      </w:pPr>
      <w:r w:rsidRPr="00420411">
        <w:rPr>
          <w:color w:val="000000"/>
        </w:rPr>
        <w:t>НОД  физкультурно-оздоровительного и эстетического цикла занимают не менее 50%  общего времени занятий.</w:t>
      </w:r>
    </w:p>
    <w:p w:rsidR="00043BDC" w:rsidRPr="002D6E5E" w:rsidRDefault="00FB312F" w:rsidP="002D6E5E">
      <w:pPr>
        <w:shd w:val="clear" w:color="auto" w:fill="FFFFFF"/>
        <w:spacing w:after="120"/>
        <w:ind w:left="108" w:firstLine="677"/>
        <w:jc w:val="both"/>
        <w:rPr>
          <w:color w:val="000000"/>
        </w:rPr>
      </w:pPr>
      <w:r w:rsidRPr="00420411">
        <w:rPr>
          <w:color w:val="000000"/>
        </w:rPr>
        <w:t>Домашнее задание воспитанникам дошкольного учреждения не задается.</w:t>
      </w:r>
    </w:p>
    <w:p w:rsidR="00043BDC" w:rsidRPr="00F61BF8" w:rsidRDefault="00DA44EB" w:rsidP="0037649D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Планирование непосредственной образовательной деятельности</w:t>
      </w:r>
    </w:p>
    <w:tbl>
      <w:tblPr>
        <w:tblStyle w:val="3-5"/>
        <w:tblW w:w="0" w:type="auto"/>
        <w:tblLayout w:type="fixed"/>
        <w:tblLook w:val="04A0"/>
      </w:tblPr>
      <w:tblGrid>
        <w:gridCol w:w="534"/>
        <w:gridCol w:w="3402"/>
        <w:gridCol w:w="1346"/>
        <w:gridCol w:w="24"/>
        <w:gridCol w:w="12"/>
        <w:gridCol w:w="1311"/>
        <w:gridCol w:w="47"/>
        <w:gridCol w:w="24"/>
        <w:gridCol w:w="1346"/>
        <w:gridCol w:w="36"/>
        <w:gridCol w:w="1382"/>
        <w:gridCol w:w="1382"/>
      </w:tblGrid>
      <w:tr w:rsidR="00C70745" w:rsidTr="00EA690E">
        <w:trPr>
          <w:cnfStyle w:val="100000000000"/>
        </w:trPr>
        <w:tc>
          <w:tcPr>
            <w:cnfStyle w:val="001000000000"/>
            <w:tcW w:w="534" w:type="dxa"/>
            <w:vMerge w:val="restart"/>
          </w:tcPr>
          <w:p w:rsidR="00C70745" w:rsidRPr="00056A24" w:rsidRDefault="00C70745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C70745" w:rsidRPr="000537DD" w:rsidRDefault="00C70745" w:rsidP="000537DD">
            <w:pPr>
              <w:spacing w:before="120"/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0537DD">
              <w:rPr>
                <w:bCs w:val="0"/>
              </w:rPr>
              <w:t>Вид деятельности</w:t>
            </w:r>
          </w:p>
        </w:tc>
        <w:tc>
          <w:tcPr>
            <w:tcW w:w="6910" w:type="dxa"/>
            <w:gridSpan w:val="10"/>
          </w:tcPr>
          <w:p w:rsidR="00C70745" w:rsidRPr="006109E1" w:rsidRDefault="00C70745" w:rsidP="008260CC">
            <w:pPr>
              <w:ind w:left="-142" w:right="-108" w:firstLine="142"/>
              <w:jc w:val="center"/>
              <w:cnfStyle w:val="100000000000"/>
              <w:rPr>
                <w:bCs w:val="0"/>
              </w:rPr>
            </w:pPr>
            <w:r w:rsidRPr="006109E1">
              <w:rPr>
                <w:bCs w:val="0"/>
              </w:rPr>
              <w:t xml:space="preserve">Периодичность </w:t>
            </w:r>
          </w:p>
        </w:tc>
      </w:tr>
      <w:tr w:rsidR="00EA690E" w:rsidTr="00EA690E">
        <w:trPr>
          <w:cnfStyle w:val="000000100000"/>
        </w:trPr>
        <w:tc>
          <w:tcPr>
            <w:cnfStyle w:val="001000000000"/>
            <w:tcW w:w="534" w:type="dxa"/>
            <w:vMerge/>
          </w:tcPr>
          <w:p w:rsidR="00C70745" w:rsidRPr="00056A24" w:rsidRDefault="00C70745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  <w:vMerge/>
          </w:tcPr>
          <w:p w:rsidR="00C70745" w:rsidRPr="00056A24" w:rsidRDefault="00C70745" w:rsidP="008260CC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382" w:type="dxa"/>
            <w:gridSpan w:val="3"/>
          </w:tcPr>
          <w:p w:rsidR="00C70745" w:rsidRPr="00EA690E" w:rsidRDefault="00C70745" w:rsidP="00EA690E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 w:rsidR="002D6E5E">
              <w:rPr>
                <w:bCs/>
                <w:sz w:val="20"/>
                <w:szCs w:val="20"/>
              </w:rPr>
              <w:t>мл</w:t>
            </w:r>
            <w:proofErr w:type="gramStart"/>
            <w:r w:rsidR="002D6E5E"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82" w:type="dxa"/>
            <w:gridSpan w:val="3"/>
          </w:tcPr>
          <w:p w:rsidR="00C70745" w:rsidRPr="00EA690E" w:rsidRDefault="00C70745" w:rsidP="00EA690E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 w:rsidR="002D6E5E">
              <w:rPr>
                <w:bCs/>
                <w:sz w:val="20"/>
                <w:szCs w:val="20"/>
              </w:rPr>
              <w:t>мл</w:t>
            </w:r>
            <w:proofErr w:type="gramStart"/>
            <w:r w:rsidR="002D6E5E"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82" w:type="dxa"/>
            <w:gridSpan w:val="2"/>
          </w:tcPr>
          <w:p w:rsidR="00C70745" w:rsidRPr="00EA690E" w:rsidRDefault="00C70745" w:rsidP="00EA690E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82" w:type="dxa"/>
          </w:tcPr>
          <w:p w:rsidR="00C70745" w:rsidRPr="00EA690E" w:rsidRDefault="00C70745" w:rsidP="00EA690E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82" w:type="dxa"/>
          </w:tcPr>
          <w:p w:rsidR="00C70745" w:rsidRPr="00EA690E" w:rsidRDefault="00C70745" w:rsidP="00EA690E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056A24" w:rsidTr="0037649D">
        <w:tc>
          <w:tcPr>
            <w:cnfStyle w:val="001000000000"/>
            <w:tcW w:w="10846" w:type="dxa"/>
            <w:gridSpan w:val="12"/>
          </w:tcPr>
          <w:p w:rsidR="00056A24" w:rsidRPr="0037649D" w:rsidRDefault="00056A24" w:rsidP="008260CC">
            <w:pPr>
              <w:pStyle w:val="a3"/>
              <w:numPr>
                <w:ilvl w:val="0"/>
                <w:numId w:val="25"/>
              </w:numPr>
              <w:spacing w:after="120"/>
              <w:ind w:left="-142" w:right="-108" w:firstLine="142"/>
              <w:jc w:val="center"/>
              <w:rPr>
                <w:sz w:val="22"/>
                <w:szCs w:val="22"/>
              </w:rPr>
            </w:pPr>
            <w:r w:rsidRPr="0037649D">
              <w:rPr>
                <w:bCs w:val="0"/>
                <w:sz w:val="22"/>
                <w:szCs w:val="22"/>
              </w:rPr>
              <w:t>Физическое развитие</w:t>
            </w:r>
          </w:p>
        </w:tc>
      </w:tr>
      <w:tr w:rsidR="00F25862" w:rsidTr="00EA690E">
        <w:trPr>
          <w:cnfStyle w:val="000000100000"/>
        </w:trPr>
        <w:tc>
          <w:tcPr>
            <w:cnfStyle w:val="001000000000"/>
            <w:tcW w:w="534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 w:rsidRPr="00056A24">
              <w:rPr>
                <w:b w:val="0"/>
                <w:bCs w:val="0"/>
              </w:rPr>
              <w:t>1.1.</w:t>
            </w:r>
          </w:p>
        </w:tc>
        <w:tc>
          <w:tcPr>
            <w:tcW w:w="3402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в помещении</w:t>
            </w:r>
          </w:p>
        </w:tc>
        <w:tc>
          <w:tcPr>
            <w:tcW w:w="2693" w:type="dxa"/>
            <w:gridSpan w:val="4"/>
          </w:tcPr>
          <w:p w:rsidR="00F25862" w:rsidRPr="00056A24" w:rsidRDefault="00F25862" w:rsidP="00F25862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4217" w:type="dxa"/>
            <w:gridSpan w:val="6"/>
          </w:tcPr>
          <w:p w:rsidR="00F25862" w:rsidRPr="00056A24" w:rsidRDefault="00F25862" w:rsidP="00F25862">
            <w:pPr>
              <w:spacing w:before="120"/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F25862" w:rsidTr="00EA690E">
        <w:tc>
          <w:tcPr>
            <w:cnfStyle w:val="001000000000"/>
            <w:tcW w:w="534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1.2.</w:t>
            </w:r>
          </w:p>
        </w:tc>
        <w:tc>
          <w:tcPr>
            <w:tcW w:w="3402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Двигательная деятельность на прогулке</w:t>
            </w:r>
          </w:p>
        </w:tc>
        <w:tc>
          <w:tcPr>
            <w:tcW w:w="1346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1347" w:type="dxa"/>
            <w:gridSpan w:val="3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-</w:t>
            </w:r>
          </w:p>
        </w:tc>
        <w:tc>
          <w:tcPr>
            <w:tcW w:w="4217" w:type="dxa"/>
            <w:gridSpan w:val="6"/>
          </w:tcPr>
          <w:p w:rsidR="00F25862" w:rsidRPr="00056A24" w:rsidRDefault="00F25862" w:rsidP="00F25862">
            <w:pPr>
              <w:spacing w:before="120"/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056A24" w:rsidTr="0037649D">
        <w:trPr>
          <w:cnfStyle w:val="000000100000"/>
        </w:trPr>
        <w:tc>
          <w:tcPr>
            <w:cnfStyle w:val="001000000000"/>
            <w:tcW w:w="10846" w:type="dxa"/>
            <w:gridSpan w:val="12"/>
          </w:tcPr>
          <w:p w:rsidR="00056A24" w:rsidRPr="0037649D" w:rsidRDefault="00056A24" w:rsidP="008260CC">
            <w:pPr>
              <w:pStyle w:val="a3"/>
              <w:numPr>
                <w:ilvl w:val="0"/>
                <w:numId w:val="25"/>
              </w:numPr>
              <w:spacing w:after="120"/>
              <w:ind w:left="-142" w:right="-108" w:firstLine="142"/>
              <w:jc w:val="center"/>
              <w:rPr>
                <w:sz w:val="22"/>
                <w:szCs w:val="22"/>
              </w:rPr>
            </w:pPr>
            <w:r w:rsidRPr="0037649D">
              <w:rPr>
                <w:bCs w:val="0"/>
                <w:sz w:val="22"/>
                <w:szCs w:val="22"/>
              </w:rPr>
              <w:t>Речевое развитие</w:t>
            </w:r>
          </w:p>
        </w:tc>
      </w:tr>
      <w:tr w:rsidR="0037649D" w:rsidTr="00EA690E">
        <w:tc>
          <w:tcPr>
            <w:cnfStyle w:val="001000000000"/>
            <w:tcW w:w="534" w:type="dxa"/>
          </w:tcPr>
          <w:p w:rsidR="0037649D" w:rsidRPr="00056A24" w:rsidRDefault="0037649D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2.1.</w:t>
            </w:r>
          </w:p>
        </w:tc>
        <w:tc>
          <w:tcPr>
            <w:tcW w:w="3402" w:type="dxa"/>
          </w:tcPr>
          <w:p w:rsidR="0037649D" w:rsidRPr="00056A24" w:rsidRDefault="0037649D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056A24">
              <w:rPr>
                <w:b/>
                <w:bCs/>
              </w:rPr>
              <w:t>Развитие речи</w:t>
            </w:r>
          </w:p>
        </w:tc>
        <w:tc>
          <w:tcPr>
            <w:tcW w:w="6910" w:type="dxa"/>
            <w:gridSpan w:val="10"/>
          </w:tcPr>
          <w:p w:rsidR="0037649D" w:rsidRPr="00056A24" w:rsidRDefault="0037649D" w:rsidP="0037649D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056A24" w:rsidTr="00EA690E">
        <w:trPr>
          <w:cnfStyle w:val="000000100000"/>
        </w:trPr>
        <w:tc>
          <w:tcPr>
            <w:cnfStyle w:val="001000000000"/>
            <w:tcW w:w="534" w:type="dxa"/>
          </w:tcPr>
          <w:p w:rsidR="00056A24" w:rsidRPr="00056A24" w:rsidRDefault="008260CC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2.2.</w:t>
            </w:r>
          </w:p>
        </w:tc>
        <w:tc>
          <w:tcPr>
            <w:tcW w:w="3402" w:type="dxa"/>
          </w:tcPr>
          <w:p w:rsidR="00056A24" w:rsidRPr="00056A24" w:rsidRDefault="00056A24" w:rsidP="00EA690E">
            <w:pPr>
              <w:ind w:left="-142" w:firstLine="142"/>
              <w:jc w:val="center"/>
              <w:cnfStyle w:val="000000100000"/>
              <w:rPr>
                <w:b/>
                <w:bCs/>
              </w:rPr>
            </w:pPr>
            <w:r w:rsidRPr="00056A24">
              <w:rPr>
                <w:b/>
                <w:bCs/>
              </w:rPr>
              <w:t>Подготовка к обучению грамоте</w:t>
            </w:r>
          </w:p>
        </w:tc>
        <w:tc>
          <w:tcPr>
            <w:tcW w:w="1370" w:type="dxa"/>
            <w:gridSpan w:val="2"/>
          </w:tcPr>
          <w:p w:rsidR="00056A24" w:rsidRPr="00056A24" w:rsidRDefault="00056A24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370" w:type="dxa"/>
            <w:gridSpan w:val="3"/>
          </w:tcPr>
          <w:p w:rsidR="00056A24" w:rsidRPr="00056A24" w:rsidRDefault="00056A24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1370" w:type="dxa"/>
            <w:gridSpan w:val="2"/>
          </w:tcPr>
          <w:p w:rsidR="00056A24" w:rsidRPr="00056A24" w:rsidRDefault="00056A24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</w:p>
        </w:tc>
        <w:tc>
          <w:tcPr>
            <w:tcW w:w="2800" w:type="dxa"/>
            <w:gridSpan w:val="3"/>
          </w:tcPr>
          <w:p w:rsidR="00056A24" w:rsidRPr="00056A24" w:rsidRDefault="00056A24" w:rsidP="00F25862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</w:tr>
      <w:tr w:rsidR="008260CC" w:rsidTr="0037649D">
        <w:tc>
          <w:tcPr>
            <w:cnfStyle w:val="001000000000"/>
            <w:tcW w:w="10846" w:type="dxa"/>
            <w:gridSpan w:val="12"/>
          </w:tcPr>
          <w:p w:rsidR="008260CC" w:rsidRPr="008260CC" w:rsidRDefault="008260CC" w:rsidP="008260CC">
            <w:pPr>
              <w:pStyle w:val="a3"/>
              <w:numPr>
                <w:ilvl w:val="0"/>
                <w:numId w:val="25"/>
              </w:numPr>
              <w:spacing w:after="120"/>
              <w:ind w:left="-142" w:right="-108" w:firstLine="142"/>
              <w:jc w:val="center"/>
              <w:rPr>
                <w:sz w:val="22"/>
                <w:szCs w:val="22"/>
              </w:rPr>
            </w:pPr>
            <w:r w:rsidRPr="008260CC">
              <w:rPr>
                <w:sz w:val="22"/>
                <w:szCs w:val="22"/>
              </w:rPr>
              <w:t>Познавательное развитие</w:t>
            </w:r>
          </w:p>
        </w:tc>
      </w:tr>
      <w:tr w:rsidR="00F25862" w:rsidTr="00EA690E">
        <w:trPr>
          <w:cnfStyle w:val="000000100000"/>
        </w:trPr>
        <w:tc>
          <w:tcPr>
            <w:cnfStyle w:val="001000000000"/>
            <w:tcW w:w="534" w:type="dxa"/>
          </w:tcPr>
          <w:p w:rsidR="00F25862" w:rsidRPr="00056A24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3.1.</w:t>
            </w:r>
          </w:p>
        </w:tc>
        <w:tc>
          <w:tcPr>
            <w:tcW w:w="3402" w:type="dxa"/>
          </w:tcPr>
          <w:p w:rsidR="00F25862" w:rsidRPr="008260CC" w:rsidRDefault="00F25862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proofErr w:type="gramStart"/>
            <w:r w:rsidRPr="00056A24">
              <w:rPr>
                <w:b/>
                <w:bCs/>
              </w:rPr>
              <w:t>Познавательно</w:t>
            </w:r>
            <w:r>
              <w:rPr>
                <w:b/>
                <w:bCs/>
              </w:rPr>
              <w:t xml:space="preserve">-исследовательская деятельность </w:t>
            </w:r>
            <w:r w:rsidRPr="00F25862">
              <w:rPr>
                <w:bCs/>
                <w:sz w:val="18"/>
                <w:szCs w:val="18"/>
              </w:rPr>
              <w:t>(Исследование объектов живой и неживой природы, экспериментирование.</w:t>
            </w:r>
            <w:proofErr w:type="gramEnd"/>
            <w:r w:rsidRPr="00F2586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F25862">
              <w:rPr>
                <w:bCs/>
                <w:sz w:val="18"/>
                <w:szCs w:val="18"/>
              </w:rPr>
              <w:t>Познание предметного и социального мира, освоение безопасного поведения</w:t>
            </w:r>
            <w:r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10" w:type="dxa"/>
            <w:gridSpan w:val="7"/>
          </w:tcPr>
          <w:p w:rsidR="00F25862" w:rsidRPr="00056A24" w:rsidRDefault="00F25862" w:rsidP="00F25862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2800" w:type="dxa"/>
            <w:gridSpan w:val="3"/>
          </w:tcPr>
          <w:p w:rsidR="00F25862" w:rsidRPr="00056A24" w:rsidRDefault="00F25862" w:rsidP="00F25862">
            <w:pPr>
              <w:spacing w:before="24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образовательные ситуации</w:t>
            </w:r>
          </w:p>
        </w:tc>
      </w:tr>
      <w:tr w:rsidR="008260CC" w:rsidTr="00EA690E">
        <w:tc>
          <w:tcPr>
            <w:cnfStyle w:val="001000000000"/>
            <w:tcW w:w="534" w:type="dxa"/>
          </w:tcPr>
          <w:p w:rsidR="008260CC" w:rsidRPr="00655778" w:rsidRDefault="008260CC" w:rsidP="008260CC">
            <w:pPr>
              <w:ind w:left="-142" w:right="-108" w:firstLine="142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8260CC" w:rsidRPr="00655778" w:rsidRDefault="008260CC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5528" w:type="dxa"/>
            <w:gridSpan w:val="9"/>
          </w:tcPr>
          <w:p w:rsidR="008260CC" w:rsidRPr="00655778" w:rsidRDefault="008260CC" w:rsidP="008260CC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>1 образовательная ситуация</w:t>
            </w:r>
          </w:p>
        </w:tc>
        <w:tc>
          <w:tcPr>
            <w:tcW w:w="1382" w:type="dxa"/>
          </w:tcPr>
          <w:p w:rsidR="008260CC" w:rsidRPr="00655778" w:rsidRDefault="008260CC" w:rsidP="008260CC">
            <w:pPr>
              <w:ind w:left="-142" w:right="-108" w:firstLine="142"/>
              <w:jc w:val="center"/>
              <w:cnfStyle w:val="000000000000"/>
              <w:rPr>
                <w:bCs/>
                <w:sz w:val="24"/>
                <w:szCs w:val="24"/>
              </w:rPr>
            </w:pPr>
            <w:r w:rsidRPr="00056A24">
              <w:rPr>
                <w:bCs/>
              </w:rPr>
              <w:t xml:space="preserve">2 </w:t>
            </w:r>
            <w:proofErr w:type="spellStart"/>
            <w:proofErr w:type="gramStart"/>
            <w:r w:rsidRPr="00056A24">
              <w:rPr>
                <w:bCs/>
              </w:rPr>
              <w:t>образова</w:t>
            </w:r>
            <w:r w:rsidR="00F25862">
              <w:rPr>
                <w:bCs/>
              </w:rPr>
              <w:t>-</w:t>
            </w:r>
            <w:r w:rsidRPr="00056A24">
              <w:rPr>
                <w:bCs/>
              </w:rPr>
              <w:t>тельные</w:t>
            </w:r>
            <w:proofErr w:type="spellEnd"/>
            <w:proofErr w:type="gramEnd"/>
            <w:r w:rsidRPr="00056A24">
              <w:rPr>
                <w:bCs/>
              </w:rPr>
              <w:t xml:space="preserve"> ситуации</w:t>
            </w:r>
          </w:p>
        </w:tc>
      </w:tr>
      <w:tr w:rsidR="008260CC" w:rsidTr="0037649D">
        <w:trPr>
          <w:cnfStyle w:val="000000100000"/>
        </w:trPr>
        <w:tc>
          <w:tcPr>
            <w:cnfStyle w:val="001000000000"/>
            <w:tcW w:w="10846" w:type="dxa"/>
            <w:gridSpan w:val="12"/>
          </w:tcPr>
          <w:p w:rsidR="008260CC" w:rsidRPr="0037649D" w:rsidRDefault="008260CC" w:rsidP="008260CC">
            <w:pPr>
              <w:pStyle w:val="a3"/>
              <w:numPr>
                <w:ilvl w:val="0"/>
                <w:numId w:val="25"/>
              </w:numPr>
              <w:spacing w:after="120"/>
              <w:ind w:right="-108"/>
              <w:jc w:val="center"/>
              <w:rPr>
                <w:sz w:val="22"/>
                <w:szCs w:val="22"/>
              </w:rPr>
            </w:pPr>
            <w:r w:rsidRPr="0037649D">
              <w:rPr>
                <w:bCs w:val="0"/>
                <w:sz w:val="22"/>
                <w:szCs w:val="22"/>
              </w:rPr>
              <w:t>Художественно-эстетическое развитие</w:t>
            </w:r>
          </w:p>
        </w:tc>
      </w:tr>
      <w:tr w:rsidR="00F25862" w:rsidTr="002D6E5E">
        <w:tc>
          <w:tcPr>
            <w:cnfStyle w:val="001000000000"/>
            <w:tcW w:w="534" w:type="dxa"/>
          </w:tcPr>
          <w:p w:rsidR="00F25862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4.1.</w:t>
            </w:r>
          </w:p>
        </w:tc>
        <w:tc>
          <w:tcPr>
            <w:tcW w:w="3402" w:type="dxa"/>
          </w:tcPr>
          <w:p w:rsidR="00F25862" w:rsidRDefault="00F2586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 xml:space="preserve">Рисование </w:t>
            </w:r>
          </w:p>
        </w:tc>
        <w:tc>
          <w:tcPr>
            <w:tcW w:w="4110" w:type="dxa"/>
            <w:gridSpan w:val="7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  <w:tc>
          <w:tcPr>
            <w:tcW w:w="2800" w:type="dxa"/>
            <w:gridSpan w:val="3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F25862" w:rsidTr="00EA690E">
        <w:trPr>
          <w:cnfStyle w:val="000000100000"/>
        </w:trPr>
        <w:tc>
          <w:tcPr>
            <w:cnfStyle w:val="001000000000"/>
            <w:tcW w:w="534" w:type="dxa"/>
          </w:tcPr>
          <w:p w:rsidR="00F25862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4.2.</w:t>
            </w:r>
          </w:p>
        </w:tc>
        <w:tc>
          <w:tcPr>
            <w:tcW w:w="3402" w:type="dxa"/>
          </w:tcPr>
          <w:p w:rsidR="00F25862" w:rsidRDefault="00F25862" w:rsidP="008260CC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Лепка, аппликация, конструирование</w:t>
            </w:r>
          </w:p>
        </w:tc>
        <w:tc>
          <w:tcPr>
            <w:tcW w:w="6910" w:type="dxa"/>
            <w:gridSpan w:val="10"/>
          </w:tcPr>
          <w:p w:rsidR="00F25862" w:rsidRPr="00056A24" w:rsidRDefault="00F25862" w:rsidP="00F25862">
            <w:pPr>
              <w:spacing w:before="120"/>
              <w:ind w:left="-142" w:right="-108" w:firstLine="142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1 раз в неделю</w:t>
            </w:r>
          </w:p>
        </w:tc>
      </w:tr>
      <w:tr w:rsidR="00F25862" w:rsidTr="00EA690E">
        <w:tc>
          <w:tcPr>
            <w:cnfStyle w:val="001000000000"/>
            <w:tcW w:w="534" w:type="dxa"/>
          </w:tcPr>
          <w:p w:rsidR="00F25862" w:rsidRDefault="00F2586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4.3.</w:t>
            </w:r>
          </w:p>
        </w:tc>
        <w:tc>
          <w:tcPr>
            <w:tcW w:w="3402" w:type="dxa"/>
          </w:tcPr>
          <w:p w:rsidR="00F25862" w:rsidRDefault="00F2586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Музыкальная деятельность</w:t>
            </w:r>
          </w:p>
        </w:tc>
        <w:tc>
          <w:tcPr>
            <w:tcW w:w="6910" w:type="dxa"/>
            <w:gridSpan w:val="10"/>
          </w:tcPr>
          <w:p w:rsidR="00F25862" w:rsidRPr="00056A24" w:rsidRDefault="00F25862" w:rsidP="008260CC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8260CC" w:rsidTr="00EA690E">
        <w:trPr>
          <w:cnfStyle w:val="000000100000"/>
        </w:trPr>
        <w:tc>
          <w:tcPr>
            <w:cnfStyle w:val="001000000000"/>
            <w:tcW w:w="534" w:type="dxa"/>
          </w:tcPr>
          <w:p w:rsidR="008260CC" w:rsidRDefault="008260CC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8260CC" w:rsidRDefault="0037649D" w:rsidP="008260CC">
            <w:pPr>
              <w:ind w:left="-142" w:right="-108" w:firstLine="142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1382" w:type="dxa"/>
            <w:gridSpan w:val="3"/>
          </w:tcPr>
          <w:p w:rsidR="008260CC" w:rsidRPr="00056A24" w:rsidRDefault="00F25862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382" w:type="dxa"/>
            <w:gridSpan w:val="3"/>
          </w:tcPr>
          <w:p w:rsidR="008260CC" w:rsidRPr="00056A24" w:rsidRDefault="00F25862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382" w:type="dxa"/>
            <w:gridSpan w:val="2"/>
          </w:tcPr>
          <w:p w:rsidR="008260CC" w:rsidRPr="00056A24" w:rsidRDefault="00F25862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10 </w:t>
            </w:r>
            <w:proofErr w:type="spellStart"/>
            <w:proofErr w:type="gramStart"/>
            <w:r>
              <w:rPr>
                <w:bCs/>
              </w:rPr>
              <w:t>образова-тельных</w:t>
            </w:r>
            <w:proofErr w:type="spellEnd"/>
            <w:proofErr w:type="gramEnd"/>
            <w:r>
              <w:rPr>
                <w:bCs/>
              </w:rPr>
              <w:t xml:space="preserve"> ситуаций</w:t>
            </w:r>
          </w:p>
        </w:tc>
        <w:tc>
          <w:tcPr>
            <w:tcW w:w="1382" w:type="dxa"/>
          </w:tcPr>
          <w:p w:rsidR="008260CC" w:rsidRPr="00056A24" w:rsidRDefault="0037649D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13</w:t>
            </w:r>
            <w:r w:rsidR="00F25862">
              <w:rPr>
                <w:bCs/>
              </w:rPr>
              <w:t xml:space="preserve"> </w:t>
            </w:r>
            <w:proofErr w:type="spellStart"/>
            <w:proofErr w:type="gramStart"/>
            <w:r w:rsidR="00F25862">
              <w:rPr>
                <w:bCs/>
              </w:rPr>
              <w:t>образова-тельных</w:t>
            </w:r>
            <w:proofErr w:type="spellEnd"/>
            <w:proofErr w:type="gramEnd"/>
            <w:r w:rsidR="00F25862">
              <w:rPr>
                <w:bCs/>
              </w:rPr>
              <w:t xml:space="preserve"> ситуаций</w:t>
            </w:r>
          </w:p>
        </w:tc>
        <w:tc>
          <w:tcPr>
            <w:tcW w:w="1382" w:type="dxa"/>
          </w:tcPr>
          <w:p w:rsidR="008260CC" w:rsidRPr="00056A24" w:rsidRDefault="0037649D" w:rsidP="008260CC">
            <w:pPr>
              <w:ind w:left="-142" w:right="-108" w:firstLine="142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14</w:t>
            </w:r>
            <w:r w:rsidR="00F25862">
              <w:rPr>
                <w:bCs/>
              </w:rPr>
              <w:t xml:space="preserve"> </w:t>
            </w:r>
            <w:proofErr w:type="spellStart"/>
            <w:proofErr w:type="gramStart"/>
            <w:r w:rsidR="00F25862">
              <w:rPr>
                <w:bCs/>
              </w:rPr>
              <w:t>образова-тельных</w:t>
            </w:r>
            <w:proofErr w:type="spellEnd"/>
            <w:proofErr w:type="gramEnd"/>
            <w:r w:rsidR="00F25862">
              <w:rPr>
                <w:bCs/>
              </w:rPr>
              <w:t xml:space="preserve"> ситуаций</w:t>
            </w:r>
          </w:p>
        </w:tc>
      </w:tr>
      <w:tr w:rsidR="00F24822" w:rsidTr="00EA690E">
        <w:tc>
          <w:tcPr>
            <w:cnfStyle w:val="001000000000"/>
            <w:tcW w:w="534" w:type="dxa"/>
          </w:tcPr>
          <w:p w:rsidR="00F24822" w:rsidRDefault="00F24822" w:rsidP="008260CC">
            <w:pPr>
              <w:ind w:left="-142" w:right="-108" w:firstLine="142"/>
              <w:jc w:val="center"/>
              <w:rPr>
                <w:b w:val="0"/>
                <w:bCs w:val="0"/>
              </w:rPr>
            </w:pPr>
          </w:p>
        </w:tc>
        <w:tc>
          <w:tcPr>
            <w:tcW w:w="3402" w:type="dxa"/>
          </w:tcPr>
          <w:p w:rsidR="00F24822" w:rsidRDefault="00F24822" w:rsidP="008260CC">
            <w:pPr>
              <w:ind w:left="-142" w:right="-108" w:firstLine="142"/>
              <w:jc w:val="center"/>
              <w:cnfStyle w:val="000000000000"/>
              <w:rPr>
                <w:b/>
                <w:bCs/>
              </w:rPr>
            </w:pPr>
            <w:r w:rsidRPr="00F24822">
              <w:rPr>
                <w:b/>
                <w:bCs/>
              </w:rPr>
              <w:t>ВСЕГО (</w:t>
            </w:r>
            <w:proofErr w:type="spellStart"/>
            <w:r w:rsidRPr="00F24822">
              <w:rPr>
                <w:b/>
                <w:bCs/>
              </w:rPr>
              <w:t>СанПин</w:t>
            </w:r>
            <w:proofErr w:type="spellEnd"/>
            <w:r w:rsidRPr="00F24822">
              <w:rPr>
                <w:b/>
                <w:bCs/>
              </w:rPr>
              <w:t>)</w:t>
            </w:r>
          </w:p>
        </w:tc>
        <w:tc>
          <w:tcPr>
            <w:tcW w:w="1382" w:type="dxa"/>
            <w:gridSpan w:val="3"/>
          </w:tcPr>
          <w:p w:rsidR="00F24822" w:rsidRDefault="00F24822" w:rsidP="00F24822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100 минут</w:t>
            </w:r>
          </w:p>
        </w:tc>
        <w:tc>
          <w:tcPr>
            <w:tcW w:w="1382" w:type="dxa"/>
            <w:gridSpan w:val="3"/>
          </w:tcPr>
          <w:p w:rsidR="00F24822" w:rsidRDefault="00F24822" w:rsidP="008260CC">
            <w:pPr>
              <w:ind w:left="-142" w:right="-108" w:firstLine="142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15</w:t>
            </w:r>
            <w:r w:rsidRPr="00F24822">
              <w:rPr>
                <w:bCs/>
              </w:rPr>
              <w:t>0 минут</w:t>
            </w:r>
          </w:p>
        </w:tc>
        <w:tc>
          <w:tcPr>
            <w:tcW w:w="1382" w:type="dxa"/>
            <w:gridSpan w:val="2"/>
          </w:tcPr>
          <w:p w:rsidR="00F24822" w:rsidRDefault="00F24822">
            <w:pPr>
              <w:cnfStyle w:val="000000000000"/>
            </w:pPr>
            <w:r>
              <w:t>2</w:t>
            </w:r>
            <w:r w:rsidRPr="004E52BE">
              <w:t>00 минут</w:t>
            </w:r>
          </w:p>
        </w:tc>
        <w:tc>
          <w:tcPr>
            <w:tcW w:w="1382" w:type="dxa"/>
          </w:tcPr>
          <w:p w:rsidR="00F24822" w:rsidRDefault="00F24822">
            <w:pPr>
              <w:cnfStyle w:val="000000000000"/>
            </w:pPr>
            <w:r>
              <w:t>325</w:t>
            </w:r>
            <w:r w:rsidRPr="004E52BE">
              <w:t xml:space="preserve"> минут</w:t>
            </w:r>
          </w:p>
        </w:tc>
        <w:tc>
          <w:tcPr>
            <w:tcW w:w="1382" w:type="dxa"/>
          </w:tcPr>
          <w:p w:rsidR="00F24822" w:rsidRDefault="00F24822">
            <w:pPr>
              <w:cnfStyle w:val="000000000000"/>
            </w:pPr>
            <w:r>
              <w:t>42</w:t>
            </w:r>
            <w:r w:rsidRPr="004E52BE">
              <w:t>0 минут</w:t>
            </w:r>
          </w:p>
        </w:tc>
      </w:tr>
    </w:tbl>
    <w:p w:rsidR="00DA44EB" w:rsidRPr="002D6E5E" w:rsidRDefault="00DA44EB" w:rsidP="00DA44EB">
      <w:pPr>
        <w:jc w:val="center"/>
        <w:rPr>
          <w:b/>
          <w:bCs/>
          <w:sz w:val="16"/>
          <w:szCs w:val="16"/>
        </w:rPr>
      </w:pPr>
    </w:p>
    <w:p w:rsidR="00043BDC" w:rsidRPr="00F61BF8" w:rsidRDefault="0037649D" w:rsidP="00EA690E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>Совместная образовательная деятельность в режимные моменты</w:t>
      </w:r>
    </w:p>
    <w:tbl>
      <w:tblPr>
        <w:tblStyle w:val="3-2"/>
        <w:tblW w:w="10849" w:type="dxa"/>
        <w:tblLayout w:type="fixed"/>
        <w:tblLook w:val="04A0"/>
      </w:tblPr>
      <w:tblGrid>
        <w:gridCol w:w="4218"/>
        <w:gridCol w:w="1323"/>
        <w:gridCol w:w="1323"/>
        <w:gridCol w:w="1326"/>
        <w:gridCol w:w="1332"/>
        <w:gridCol w:w="1327"/>
      </w:tblGrid>
      <w:tr w:rsidR="002D0D64" w:rsidTr="007D4BA7">
        <w:trPr>
          <w:cnfStyle w:val="100000000000"/>
        </w:trPr>
        <w:tc>
          <w:tcPr>
            <w:cnfStyle w:val="001000000000"/>
            <w:tcW w:w="4218" w:type="dxa"/>
            <w:vMerge w:val="restart"/>
          </w:tcPr>
          <w:p w:rsidR="002D0D64" w:rsidRDefault="002D0D64" w:rsidP="000537DD">
            <w:pPr>
              <w:spacing w:before="120"/>
              <w:jc w:val="center"/>
              <w:rPr>
                <w:bCs w:val="0"/>
              </w:rPr>
            </w:pPr>
            <w:r>
              <w:rPr>
                <w:bCs w:val="0"/>
              </w:rPr>
              <w:t>Формы образовательной деятельности в режимных моментах</w:t>
            </w:r>
          </w:p>
        </w:tc>
        <w:tc>
          <w:tcPr>
            <w:tcW w:w="6631" w:type="dxa"/>
            <w:gridSpan w:val="5"/>
          </w:tcPr>
          <w:p w:rsidR="002D0D64" w:rsidRDefault="002D0D64" w:rsidP="00EA690E">
            <w:pPr>
              <w:jc w:val="center"/>
              <w:cnfStyle w:val="100000000000"/>
              <w:rPr>
                <w:bCs w:val="0"/>
              </w:rPr>
            </w:pPr>
            <w:r>
              <w:rPr>
                <w:bCs w:val="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2D0D64" w:rsidTr="007D4BA7">
        <w:trPr>
          <w:cnfStyle w:val="000000100000"/>
        </w:trPr>
        <w:tc>
          <w:tcPr>
            <w:cnfStyle w:val="001000000000"/>
            <w:tcW w:w="4218" w:type="dxa"/>
            <w:vMerge/>
          </w:tcPr>
          <w:p w:rsidR="002D0D64" w:rsidRDefault="002D0D64" w:rsidP="00EA690E">
            <w:pPr>
              <w:jc w:val="center"/>
              <w:rPr>
                <w:bCs w:val="0"/>
              </w:rPr>
            </w:pPr>
          </w:p>
        </w:tc>
        <w:tc>
          <w:tcPr>
            <w:tcW w:w="1323" w:type="dxa"/>
          </w:tcPr>
          <w:p w:rsidR="002D0D64" w:rsidRPr="00EA690E" w:rsidRDefault="002D0D64" w:rsidP="002D0D6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3" w:type="dxa"/>
          </w:tcPr>
          <w:p w:rsidR="002D0D64" w:rsidRPr="00EA690E" w:rsidRDefault="002D0D64" w:rsidP="002D0D6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6" w:type="dxa"/>
          </w:tcPr>
          <w:p w:rsidR="002D0D64" w:rsidRPr="00EA690E" w:rsidRDefault="002D0D64" w:rsidP="002D0D6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32" w:type="dxa"/>
          </w:tcPr>
          <w:p w:rsidR="002D0D64" w:rsidRPr="00EA690E" w:rsidRDefault="002D0D64" w:rsidP="002D0D6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7" w:type="dxa"/>
          </w:tcPr>
          <w:p w:rsidR="002D0D64" w:rsidRPr="00EA690E" w:rsidRDefault="002D0D64" w:rsidP="002D0D64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</w:tr>
      <w:tr w:rsidR="00EA690E" w:rsidTr="007D4BA7">
        <w:tc>
          <w:tcPr>
            <w:cnfStyle w:val="001000000000"/>
            <w:tcW w:w="10849" w:type="dxa"/>
            <w:gridSpan w:val="6"/>
          </w:tcPr>
          <w:p w:rsidR="00EA690E" w:rsidRPr="00BA6CC3" w:rsidRDefault="00EA690E" w:rsidP="002D0D6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 xml:space="preserve">Общение </w:t>
            </w:r>
          </w:p>
        </w:tc>
      </w:tr>
      <w:tr w:rsidR="002D0D64" w:rsidTr="007D4BA7">
        <w:trPr>
          <w:cnfStyle w:val="000000100000"/>
        </w:trPr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Ситуация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631" w:type="dxa"/>
            <w:gridSpan w:val="5"/>
          </w:tcPr>
          <w:p w:rsidR="002D0D64" w:rsidRDefault="002D0D64" w:rsidP="002D6E5E">
            <w:pPr>
              <w:spacing w:before="24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2D0D64" w:rsidTr="007D4BA7"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Беседы и разговоры с детьми по их интересам</w:t>
            </w:r>
          </w:p>
        </w:tc>
        <w:tc>
          <w:tcPr>
            <w:tcW w:w="6631" w:type="dxa"/>
            <w:gridSpan w:val="5"/>
          </w:tcPr>
          <w:p w:rsidR="002D0D64" w:rsidRDefault="002D0D64" w:rsidP="002D6E5E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D6E5E" w:rsidTr="007D4BA7">
        <w:trPr>
          <w:cnfStyle w:val="000000100000"/>
        </w:trPr>
        <w:tc>
          <w:tcPr>
            <w:cnfStyle w:val="001000000000"/>
            <w:tcW w:w="10849" w:type="dxa"/>
            <w:gridSpan w:val="6"/>
          </w:tcPr>
          <w:p w:rsidR="002D6E5E" w:rsidRPr="00BA6CC3" w:rsidRDefault="002D6E5E" w:rsidP="002D0D6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2D0D64" w:rsidTr="007D4BA7"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Индивидуальные игры с детьми (сюжетно-ролевая, режиссерская, игра-драматизация, строительно-конструктивные игры</w:t>
            </w:r>
            <w:r w:rsidR="00BE2FF6">
              <w:rPr>
                <w:bCs w:val="0"/>
              </w:rPr>
              <w:t>)</w:t>
            </w:r>
          </w:p>
        </w:tc>
        <w:tc>
          <w:tcPr>
            <w:tcW w:w="3972" w:type="dxa"/>
            <w:gridSpan w:val="3"/>
          </w:tcPr>
          <w:p w:rsidR="002D0D64" w:rsidRDefault="002D0D64" w:rsidP="002D0D64">
            <w:pPr>
              <w:spacing w:before="24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659" w:type="dxa"/>
            <w:gridSpan w:val="2"/>
          </w:tcPr>
          <w:p w:rsidR="002D0D64" w:rsidRDefault="002D0D64" w:rsidP="002D0D64">
            <w:pPr>
              <w:spacing w:before="240"/>
              <w:jc w:val="center"/>
              <w:cnfStyle w:val="0000000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</w:tr>
      <w:tr w:rsidR="002D0D64" w:rsidTr="007D4BA7">
        <w:trPr>
          <w:cnfStyle w:val="000000100000"/>
        </w:trPr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Совместная игра воспитателя и детей (сюжетно-ролевая, режиссерская, строительно-конструктивные игры</w:t>
            </w:r>
            <w:r w:rsidR="00BE2FF6">
              <w:rPr>
                <w:bCs w:val="0"/>
              </w:rPr>
              <w:t>)</w:t>
            </w:r>
          </w:p>
        </w:tc>
        <w:tc>
          <w:tcPr>
            <w:tcW w:w="2646" w:type="dxa"/>
            <w:gridSpan w:val="2"/>
          </w:tcPr>
          <w:p w:rsidR="002D0D64" w:rsidRDefault="002D0D64" w:rsidP="002D0D64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  <w:tc>
          <w:tcPr>
            <w:tcW w:w="1326" w:type="dxa"/>
          </w:tcPr>
          <w:p w:rsidR="002D0D64" w:rsidRDefault="002D0D64" w:rsidP="002D0D64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3 раза в неделю</w:t>
            </w:r>
          </w:p>
        </w:tc>
        <w:tc>
          <w:tcPr>
            <w:tcW w:w="2659" w:type="dxa"/>
            <w:gridSpan w:val="2"/>
          </w:tcPr>
          <w:p w:rsidR="002D0D64" w:rsidRDefault="002D0D64" w:rsidP="002D0D64">
            <w:pPr>
              <w:spacing w:before="120"/>
              <w:jc w:val="center"/>
              <w:cnfStyle w:val="000000100000"/>
              <w:rPr>
                <w:bCs/>
              </w:rPr>
            </w:pPr>
            <w:r w:rsidRPr="00056A24">
              <w:rPr>
                <w:bCs/>
              </w:rPr>
              <w:t>2 раза в неделю</w:t>
            </w:r>
          </w:p>
        </w:tc>
      </w:tr>
      <w:tr w:rsidR="002D0D64" w:rsidTr="007D4BA7"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Театрализованные игры (детская студия)</w:t>
            </w:r>
          </w:p>
        </w:tc>
        <w:tc>
          <w:tcPr>
            <w:tcW w:w="6631" w:type="dxa"/>
            <w:gridSpan w:val="5"/>
          </w:tcPr>
          <w:p w:rsidR="002D0D64" w:rsidRDefault="002D0D64" w:rsidP="00EA690E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2D0D64" w:rsidTr="007D4BA7">
        <w:trPr>
          <w:cnfStyle w:val="000000100000"/>
        </w:trPr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Досуг здоровья и подвижных игр</w:t>
            </w:r>
          </w:p>
        </w:tc>
        <w:tc>
          <w:tcPr>
            <w:tcW w:w="6631" w:type="dxa"/>
            <w:gridSpan w:val="5"/>
          </w:tcPr>
          <w:p w:rsidR="002D0D64" w:rsidRDefault="002D0D64" w:rsidP="00EA690E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2D0D64" w:rsidTr="007D4BA7">
        <w:tc>
          <w:tcPr>
            <w:cnfStyle w:val="001000000000"/>
            <w:tcW w:w="4218" w:type="dxa"/>
          </w:tcPr>
          <w:p w:rsidR="002D0D64" w:rsidRDefault="002D0D64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Подвижные игры</w:t>
            </w:r>
          </w:p>
        </w:tc>
        <w:tc>
          <w:tcPr>
            <w:tcW w:w="6631" w:type="dxa"/>
            <w:gridSpan w:val="5"/>
          </w:tcPr>
          <w:p w:rsidR="002D0D64" w:rsidRDefault="002D0D64" w:rsidP="00EA690E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</w:tr>
      <w:tr w:rsidR="002D0D64" w:rsidTr="007D4BA7">
        <w:trPr>
          <w:cnfStyle w:val="000000100000"/>
        </w:trPr>
        <w:tc>
          <w:tcPr>
            <w:cnfStyle w:val="001000000000"/>
            <w:tcW w:w="10849" w:type="dxa"/>
            <w:gridSpan w:val="6"/>
          </w:tcPr>
          <w:p w:rsidR="002D0D64" w:rsidRPr="00BA6CC3" w:rsidRDefault="002D0D64" w:rsidP="002D0D64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Познавательная и исследовательская деятельность</w:t>
            </w:r>
          </w:p>
        </w:tc>
      </w:tr>
      <w:tr w:rsidR="00AF18E2" w:rsidTr="007D4BA7">
        <w:tc>
          <w:tcPr>
            <w:cnfStyle w:val="001000000000"/>
            <w:tcW w:w="4218" w:type="dxa"/>
          </w:tcPr>
          <w:p w:rsidR="00AF18E2" w:rsidRDefault="00AF18E2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6631" w:type="dxa"/>
            <w:gridSpan w:val="5"/>
          </w:tcPr>
          <w:p w:rsidR="00AF18E2" w:rsidRDefault="00AF18E2" w:rsidP="00AF18E2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AF18E2" w:rsidTr="007D4BA7">
        <w:trPr>
          <w:cnfStyle w:val="000000100000"/>
        </w:trPr>
        <w:tc>
          <w:tcPr>
            <w:cnfStyle w:val="001000000000"/>
            <w:tcW w:w="4218" w:type="dxa"/>
          </w:tcPr>
          <w:p w:rsidR="00AF18E2" w:rsidRDefault="00AF18E2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631" w:type="dxa"/>
            <w:gridSpan w:val="5"/>
          </w:tcPr>
          <w:p w:rsidR="00AF18E2" w:rsidRDefault="00AF18E2" w:rsidP="00AF18E2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 раз в 2 недели</w:t>
            </w:r>
          </w:p>
        </w:tc>
      </w:tr>
      <w:tr w:rsidR="00AF18E2" w:rsidTr="007D4BA7">
        <w:tc>
          <w:tcPr>
            <w:cnfStyle w:val="001000000000"/>
            <w:tcW w:w="4218" w:type="dxa"/>
          </w:tcPr>
          <w:p w:rsidR="00AF18E2" w:rsidRDefault="00AF18E2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Наблюдения за природой (на прогулке)</w:t>
            </w:r>
          </w:p>
        </w:tc>
        <w:tc>
          <w:tcPr>
            <w:tcW w:w="6631" w:type="dxa"/>
            <w:gridSpan w:val="5"/>
          </w:tcPr>
          <w:p w:rsidR="00AF18E2" w:rsidRDefault="00AF18E2" w:rsidP="00EA690E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Ежедневно </w:t>
            </w:r>
          </w:p>
        </w:tc>
      </w:tr>
      <w:tr w:rsidR="00AF18E2" w:rsidTr="007D4BA7">
        <w:trPr>
          <w:cnfStyle w:val="000000100000"/>
        </w:trPr>
        <w:tc>
          <w:tcPr>
            <w:cnfStyle w:val="001000000000"/>
            <w:tcW w:w="10849" w:type="dxa"/>
            <w:gridSpan w:val="6"/>
          </w:tcPr>
          <w:p w:rsidR="00AF18E2" w:rsidRPr="00BA6CC3" w:rsidRDefault="00AF18E2" w:rsidP="00AF18E2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55BDC" w:rsidTr="007D4BA7">
        <w:tc>
          <w:tcPr>
            <w:cnfStyle w:val="001000000000"/>
            <w:tcW w:w="4218" w:type="dxa"/>
          </w:tcPr>
          <w:p w:rsidR="00555BDC" w:rsidRDefault="00555BDC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Музыкально-театральная гостиная</w:t>
            </w:r>
          </w:p>
        </w:tc>
        <w:tc>
          <w:tcPr>
            <w:tcW w:w="2646" w:type="dxa"/>
            <w:gridSpan w:val="2"/>
          </w:tcPr>
          <w:p w:rsidR="00555BDC" w:rsidRDefault="00555BDC" w:rsidP="00EA690E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2 недели</w:t>
            </w:r>
          </w:p>
        </w:tc>
        <w:tc>
          <w:tcPr>
            <w:tcW w:w="3985" w:type="dxa"/>
            <w:gridSpan w:val="3"/>
          </w:tcPr>
          <w:p w:rsidR="00555BDC" w:rsidRDefault="00555BDC" w:rsidP="00EA690E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55BDC" w:rsidTr="007D4BA7">
        <w:trPr>
          <w:cnfStyle w:val="000000100000"/>
        </w:trPr>
        <w:tc>
          <w:tcPr>
            <w:cnfStyle w:val="001000000000"/>
            <w:tcW w:w="4218" w:type="dxa"/>
          </w:tcPr>
          <w:p w:rsidR="00555BDC" w:rsidRDefault="00555BDC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631" w:type="dxa"/>
            <w:gridSpan w:val="5"/>
          </w:tcPr>
          <w:p w:rsidR="00555BDC" w:rsidRDefault="00555BDC" w:rsidP="00555BDC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1 раз в неделю</w:t>
            </w:r>
          </w:p>
        </w:tc>
      </w:tr>
      <w:tr w:rsidR="00555BDC" w:rsidTr="007D4BA7">
        <w:tc>
          <w:tcPr>
            <w:cnfStyle w:val="001000000000"/>
            <w:tcW w:w="4218" w:type="dxa"/>
          </w:tcPr>
          <w:p w:rsidR="00555BDC" w:rsidRDefault="00555BDC" w:rsidP="00555BDC">
            <w:pPr>
              <w:jc w:val="center"/>
              <w:rPr>
                <w:bCs w:val="0"/>
              </w:rPr>
            </w:pPr>
            <w:r>
              <w:rPr>
                <w:bCs w:val="0"/>
              </w:rPr>
              <w:t>Чтение литературных произведений</w:t>
            </w:r>
          </w:p>
        </w:tc>
        <w:tc>
          <w:tcPr>
            <w:tcW w:w="6631" w:type="dxa"/>
            <w:gridSpan w:val="5"/>
          </w:tcPr>
          <w:p w:rsidR="00555BDC" w:rsidRDefault="00555BDC" w:rsidP="00EA690E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55BDC" w:rsidTr="007D4BA7">
        <w:trPr>
          <w:cnfStyle w:val="000000100000"/>
        </w:trPr>
        <w:tc>
          <w:tcPr>
            <w:cnfStyle w:val="001000000000"/>
            <w:tcW w:w="10849" w:type="dxa"/>
            <w:gridSpan w:val="6"/>
          </w:tcPr>
          <w:p w:rsidR="00555BDC" w:rsidRPr="00BA6CC3" w:rsidRDefault="00555BDC" w:rsidP="00555BDC">
            <w:pPr>
              <w:spacing w:before="120"/>
              <w:jc w:val="center"/>
              <w:rPr>
                <w:bCs w:val="0"/>
                <w:i/>
              </w:rPr>
            </w:pPr>
            <w:r w:rsidRPr="00BA6CC3">
              <w:rPr>
                <w:bCs w:val="0"/>
                <w:i/>
              </w:rPr>
              <w:t>Самообслуживание и элементарный бытовой труд</w:t>
            </w:r>
          </w:p>
        </w:tc>
      </w:tr>
      <w:tr w:rsidR="00555BDC" w:rsidTr="007D4BA7">
        <w:tc>
          <w:tcPr>
            <w:cnfStyle w:val="001000000000"/>
            <w:tcW w:w="4218" w:type="dxa"/>
          </w:tcPr>
          <w:p w:rsidR="00555BDC" w:rsidRDefault="00555BDC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 xml:space="preserve">Самообслуживание </w:t>
            </w:r>
          </w:p>
        </w:tc>
        <w:tc>
          <w:tcPr>
            <w:tcW w:w="6631" w:type="dxa"/>
            <w:gridSpan w:val="5"/>
          </w:tcPr>
          <w:p w:rsidR="00555BDC" w:rsidRDefault="00555BDC" w:rsidP="00EA690E">
            <w:pPr>
              <w:jc w:val="center"/>
              <w:cnfStyle w:val="0000000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555BDC" w:rsidTr="007D4BA7">
        <w:trPr>
          <w:cnfStyle w:val="000000100000"/>
        </w:trPr>
        <w:tc>
          <w:tcPr>
            <w:cnfStyle w:val="001000000000"/>
            <w:tcW w:w="4218" w:type="dxa"/>
          </w:tcPr>
          <w:p w:rsidR="00555BDC" w:rsidRDefault="00555BDC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(индивидуально и подгруппами)</w:t>
            </w:r>
          </w:p>
        </w:tc>
        <w:tc>
          <w:tcPr>
            <w:tcW w:w="6631" w:type="dxa"/>
            <w:gridSpan w:val="5"/>
          </w:tcPr>
          <w:p w:rsidR="00555BDC" w:rsidRDefault="00555BDC" w:rsidP="00555BDC">
            <w:pPr>
              <w:spacing w:before="120"/>
              <w:jc w:val="center"/>
              <w:cnfStyle w:val="000000100000"/>
              <w:rPr>
                <w:bCs/>
              </w:rPr>
            </w:pPr>
            <w:r w:rsidRPr="00555BDC">
              <w:rPr>
                <w:bCs/>
              </w:rPr>
              <w:t>Ежедневно</w:t>
            </w:r>
          </w:p>
        </w:tc>
      </w:tr>
      <w:tr w:rsidR="007D4BA7" w:rsidTr="007D4BA7">
        <w:tc>
          <w:tcPr>
            <w:cnfStyle w:val="001000000000"/>
            <w:tcW w:w="4218" w:type="dxa"/>
          </w:tcPr>
          <w:p w:rsidR="007D4BA7" w:rsidRDefault="007D4BA7" w:rsidP="00EA690E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Трудовые поручения (общий и совместный труд)</w:t>
            </w:r>
          </w:p>
        </w:tc>
        <w:tc>
          <w:tcPr>
            <w:tcW w:w="1323" w:type="dxa"/>
          </w:tcPr>
          <w:p w:rsidR="007D4BA7" w:rsidRDefault="007D4BA7" w:rsidP="00EA690E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3" w:type="dxa"/>
          </w:tcPr>
          <w:p w:rsidR="007D4BA7" w:rsidRDefault="007D4BA7" w:rsidP="00EA690E">
            <w:pPr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6" w:type="dxa"/>
          </w:tcPr>
          <w:p w:rsidR="007D4BA7" w:rsidRDefault="007D4BA7" w:rsidP="00EA690E">
            <w:pPr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неделю</w:t>
            </w:r>
          </w:p>
        </w:tc>
        <w:tc>
          <w:tcPr>
            <w:tcW w:w="2659" w:type="dxa"/>
            <w:gridSpan w:val="2"/>
          </w:tcPr>
          <w:p w:rsidR="007D4BA7" w:rsidRDefault="007D4BA7" w:rsidP="007D4BA7">
            <w:pPr>
              <w:spacing w:before="120"/>
              <w:jc w:val="center"/>
              <w:cnfStyle w:val="000000000000"/>
              <w:rPr>
                <w:bCs/>
              </w:rPr>
            </w:pPr>
            <w:r w:rsidRPr="007D4BA7">
              <w:rPr>
                <w:bCs/>
              </w:rPr>
              <w:t>1 раз в 2 недели</w:t>
            </w:r>
          </w:p>
        </w:tc>
      </w:tr>
    </w:tbl>
    <w:p w:rsidR="00EA690E" w:rsidRPr="007D4BA7" w:rsidRDefault="00EA690E" w:rsidP="00EA690E">
      <w:pPr>
        <w:jc w:val="center"/>
        <w:rPr>
          <w:bCs/>
          <w:sz w:val="16"/>
          <w:szCs w:val="16"/>
        </w:rPr>
      </w:pPr>
    </w:p>
    <w:p w:rsidR="007D4BA7" w:rsidRPr="00F61BF8" w:rsidRDefault="007D4BA7" w:rsidP="007D4BA7">
      <w:pPr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t xml:space="preserve">Самостоятельная деятельность детей в режимных моментах </w:t>
      </w:r>
    </w:p>
    <w:p w:rsidR="00043BDC" w:rsidRPr="007D4BA7" w:rsidRDefault="007D4BA7" w:rsidP="000537DD">
      <w:pPr>
        <w:spacing w:after="120"/>
        <w:jc w:val="center"/>
        <w:rPr>
          <w:b/>
          <w:bCs/>
          <w:color w:val="7030A0"/>
        </w:rPr>
      </w:pPr>
      <w:r w:rsidRPr="007D4BA7">
        <w:rPr>
          <w:bCs/>
          <w:color w:val="7030A0"/>
        </w:rPr>
        <w:t>(самостоятельной деятельности детей 3-7 лет (игры, подготовка к образовательной деятельности, личная гигиена) в режиме дня отводится не менее 3-4х часов)</w:t>
      </w:r>
      <w:r>
        <w:rPr>
          <w:b/>
          <w:bCs/>
          <w:color w:val="7030A0"/>
        </w:rPr>
        <w:t xml:space="preserve"> </w:t>
      </w:r>
    </w:p>
    <w:tbl>
      <w:tblPr>
        <w:tblStyle w:val="3-1"/>
        <w:tblW w:w="0" w:type="auto"/>
        <w:tblLayout w:type="fixed"/>
        <w:tblLook w:val="04A0"/>
      </w:tblPr>
      <w:tblGrid>
        <w:gridCol w:w="4219"/>
        <w:gridCol w:w="1325"/>
        <w:gridCol w:w="1325"/>
        <w:gridCol w:w="1326"/>
        <w:gridCol w:w="1325"/>
        <w:gridCol w:w="1326"/>
      </w:tblGrid>
      <w:tr w:rsidR="000537DD" w:rsidTr="006109E1">
        <w:trPr>
          <w:cnfStyle w:val="100000000000"/>
        </w:trPr>
        <w:tc>
          <w:tcPr>
            <w:cnfStyle w:val="001000000000"/>
            <w:tcW w:w="4219" w:type="dxa"/>
            <w:vMerge w:val="restart"/>
          </w:tcPr>
          <w:p w:rsidR="000537DD" w:rsidRPr="006109E1" w:rsidRDefault="000537DD" w:rsidP="000537DD">
            <w:pPr>
              <w:spacing w:before="240"/>
              <w:jc w:val="center"/>
              <w:rPr>
                <w:bCs w:val="0"/>
              </w:rPr>
            </w:pPr>
            <w:r w:rsidRPr="006109E1">
              <w:rPr>
                <w:bCs w:val="0"/>
              </w:rPr>
              <w:t>Режимные моменты</w:t>
            </w:r>
          </w:p>
        </w:tc>
        <w:tc>
          <w:tcPr>
            <w:tcW w:w="6627" w:type="dxa"/>
            <w:gridSpan w:val="5"/>
          </w:tcPr>
          <w:p w:rsidR="000537DD" w:rsidRDefault="000537DD" w:rsidP="00213337">
            <w:pPr>
              <w:jc w:val="both"/>
              <w:cnfStyle w:val="100000000000"/>
              <w:rPr>
                <w:b w:val="0"/>
                <w:bCs w:val="0"/>
              </w:rPr>
            </w:pPr>
          </w:p>
        </w:tc>
      </w:tr>
      <w:tr w:rsidR="000537DD" w:rsidTr="006109E1">
        <w:trPr>
          <w:cnfStyle w:val="000000100000"/>
        </w:trPr>
        <w:tc>
          <w:tcPr>
            <w:cnfStyle w:val="001000000000"/>
            <w:tcW w:w="4219" w:type="dxa"/>
            <w:vMerge/>
          </w:tcPr>
          <w:p w:rsidR="000537DD" w:rsidRDefault="000537DD" w:rsidP="00213337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325" w:type="dxa"/>
          </w:tcPr>
          <w:p w:rsidR="000537DD" w:rsidRPr="00EA690E" w:rsidRDefault="000537DD" w:rsidP="00F24822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Первая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5" w:type="dxa"/>
          </w:tcPr>
          <w:p w:rsidR="000537DD" w:rsidRPr="00EA690E" w:rsidRDefault="000537DD" w:rsidP="00F24822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 xml:space="preserve">Вторая </w:t>
            </w:r>
            <w:r>
              <w:rPr>
                <w:bCs/>
                <w:sz w:val="20"/>
                <w:szCs w:val="20"/>
              </w:rPr>
              <w:t>мл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 w:rsidRPr="00EA690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  <w:tc>
          <w:tcPr>
            <w:tcW w:w="1326" w:type="dxa"/>
          </w:tcPr>
          <w:p w:rsidR="000537DD" w:rsidRPr="00EA690E" w:rsidRDefault="000537DD" w:rsidP="00F24822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325" w:type="dxa"/>
          </w:tcPr>
          <w:p w:rsidR="000537DD" w:rsidRPr="00EA690E" w:rsidRDefault="000537DD" w:rsidP="00F24822">
            <w:pPr>
              <w:jc w:val="center"/>
              <w:cnfStyle w:val="000000100000"/>
              <w:rPr>
                <w:bCs/>
                <w:sz w:val="20"/>
                <w:szCs w:val="20"/>
              </w:rPr>
            </w:pPr>
            <w:r w:rsidRPr="00EA690E">
              <w:rPr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1326" w:type="dxa"/>
          </w:tcPr>
          <w:p w:rsidR="000537DD" w:rsidRDefault="000537DD" w:rsidP="000537D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Подготовит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/>
                <w:sz w:val="20"/>
                <w:szCs w:val="20"/>
              </w:rPr>
              <w:t>г</w:t>
            </w:r>
            <w:proofErr w:type="gramEnd"/>
            <w:r w:rsidRPr="00EA690E">
              <w:rPr>
                <w:bCs/>
                <w:sz w:val="20"/>
                <w:szCs w:val="20"/>
              </w:rPr>
              <w:t>руппа</w:t>
            </w:r>
          </w:p>
        </w:tc>
      </w:tr>
      <w:tr w:rsidR="000537DD" w:rsidTr="006109E1">
        <w:tc>
          <w:tcPr>
            <w:cnfStyle w:val="001000000000"/>
            <w:tcW w:w="4219" w:type="dxa"/>
          </w:tcPr>
          <w:p w:rsidR="000537DD" w:rsidRPr="000537DD" w:rsidRDefault="000537DD" w:rsidP="000537DD">
            <w:pPr>
              <w:jc w:val="center"/>
              <w:rPr>
                <w:bCs w:val="0"/>
              </w:rPr>
            </w:pPr>
            <w:r w:rsidRPr="000537DD">
              <w:rPr>
                <w:bCs w:val="0"/>
              </w:rPr>
              <w:t>Игры, общения, деятельность по интересам</w:t>
            </w:r>
          </w:p>
        </w:tc>
        <w:tc>
          <w:tcPr>
            <w:tcW w:w="6627" w:type="dxa"/>
            <w:gridSpan w:val="5"/>
          </w:tcPr>
          <w:p w:rsidR="000537DD" w:rsidRPr="000537DD" w:rsidRDefault="000537DD" w:rsidP="000537DD">
            <w:pPr>
              <w:spacing w:before="120"/>
              <w:jc w:val="center"/>
              <w:cnfStyle w:val="000000000000"/>
              <w:rPr>
                <w:bCs/>
              </w:rPr>
            </w:pPr>
            <w:r w:rsidRPr="000537DD">
              <w:rPr>
                <w:bCs/>
              </w:rPr>
              <w:t>От 10 до 50 минут</w:t>
            </w:r>
          </w:p>
        </w:tc>
      </w:tr>
      <w:tr w:rsidR="000537DD" w:rsidTr="006109E1">
        <w:trPr>
          <w:cnfStyle w:val="000000100000"/>
        </w:trPr>
        <w:tc>
          <w:tcPr>
            <w:cnfStyle w:val="001000000000"/>
            <w:tcW w:w="4219" w:type="dxa"/>
          </w:tcPr>
          <w:p w:rsidR="000537DD" w:rsidRPr="000537DD" w:rsidRDefault="000537DD" w:rsidP="000537D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 в первой половине дня</w:t>
            </w:r>
          </w:p>
        </w:tc>
        <w:tc>
          <w:tcPr>
            <w:tcW w:w="2650" w:type="dxa"/>
            <w:gridSpan w:val="2"/>
          </w:tcPr>
          <w:p w:rsidR="000537DD" w:rsidRPr="000537DD" w:rsidRDefault="000537DD" w:rsidP="000537D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20</w:t>
            </w:r>
            <w:r w:rsidRPr="000537DD">
              <w:rPr>
                <w:bCs/>
              </w:rPr>
              <w:t xml:space="preserve"> минут</w:t>
            </w:r>
          </w:p>
        </w:tc>
        <w:tc>
          <w:tcPr>
            <w:tcW w:w="3977" w:type="dxa"/>
            <w:gridSpan w:val="3"/>
          </w:tcPr>
          <w:p w:rsidR="000537DD" w:rsidRPr="000537DD" w:rsidRDefault="000537DD" w:rsidP="000537DD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15 минут</w:t>
            </w:r>
          </w:p>
        </w:tc>
      </w:tr>
      <w:tr w:rsidR="006109E1" w:rsidTr="006109E1">
        <w:tc>
          <w:tcPr>
            <w:cnfStyle w:val="001000000000"/>
            <w:tcW w:w="4219" w:type="dxa"/>
          </w:tcPr>
          <w:p w:rsidR="006109E1" w:rsidRPr="000537DD" w:rsidRDefault="006109E1" w:rsidP="000537D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976" w:type="dxa"/>
            <w:gridSpan w:val="3"/>
          </w:tcPr>
          <w:p w:rsidR="006109E1" w:rsidRPr="000537DD" w:rsidRDefault="006109E1" w:rsidP="006109E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90 минут</w:t>
            </w:r>
          </w:p>
        </w:tc>
        <w:tc>
          <w:tcPr>
            <w:tcW w:w="2651" w:type="dxa"/>
            <w:gridSpan w:val="2"/>
          </w:tcPr>
          <w:p w:rsidR="006109E1" w:rsidRPr="000537DD" w:rsidRDefault="006109E1" w:rsidP="006109E1">
            <w:pPr>
              <w:spacing w:before="12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От 60 до 10</w:t>
            </w:r>
            <w:r w:rsidRPr="006109E1">
              <w:rPr>
                <w:bCs/>
              </w:rPr>
              <w:t>0 минут</w:t>
            </w:r>
          </w:p>
        </w:tc>
      </w:tr>
      <w:tr w:rsidR="006109E1" w:rsidTr="006109E1">
        <w:trPr>
          <w:cnfStyle w:val="000000100000"/>
        </w:trPr>
        <w:tc>
          <w:tcPr>
            <w:cnfStyle w:val="001000000000"/>
            <w:tcW w:w="4219" w:type="dxa"/>
          </w:tcPr>
          <w:p w:rsidR="006109E1" w:rsidRPr="000537DD" w:rsidRDefault="006109E1" w:rsidP="000537DD">
            <w:pPr>
              <w:jc w:val="center"/>
              <w:rPr>
                <w:bCs w:val="0"/>
              </w:rPr>
            </w:pPr>
            <w:r>
              <w:rPr>
                <w:bCs w:val="0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650" w:type="dxa"/>
            <w:gridSpan w:val="2"/>
          </w:tcPr>
          <w:p w:rsidR="006109E1" w:rsidRPr="000537DD" w:rsidRDefault="006109E1" w:rsidP="006109E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6109E1" w:rsidRPr="000537DD" w:rsidRDefault="006109E1" w:rsidP="006109E1">
            <w:pPr>
              <w:spacing w:before="12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До 30 минут</w:t>
            </w:r>
          </w:p>
        </w:tc>
      </w:tr>
      <w:tr w:rsidR="006109E1" w:rsidTr="006109E1">
        <w:tc>
          <w:tcPr>
            <w:cnfStyle w:val="001000000000"/>
            <w:tcW w:w="4219" w:type="dxa"/>
          </w:tcPr>
          <w:p w:rsidR="006109E1" w:rsidRPr="000537DD" w:rsidRDefault="006109E1" w:rsidP="000537DD">
            <w:pPr>
              <w:jc w:val="center"/>
              <w:rPr>
                <w:bCs w:val="0"/>
              </w:rPr>
            </w:pPr>
            <w:r w:rsidRPr="006109E1">
              <w:t>Подготовка к прогулке, самостоятельная деятельность на прогулке</w:t>
            </w:r>
          </w:p>
        </w:tc>
        <w:tc>
          <w:tcPr>
            <w:tcW w:w="2650" w:type="dxa"/>
            <w:gridSpan w:val="2"/>
          </w:tcPr>
          <w:p w:rsidR="006109E1" w:rsidRPr="000537DD" w:rsidRDefault="006109E1" w:rsidP="006109E1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40 минут</w:t>
            </w:r>
          </w:p>
        </w:tc>
        <w:tc>
          <w:tcPr>
            <w:tcW w:w="3977" w:type="dxa"/>
            <w:gridSpan w:val="3"/>
          </w:tcPr>
          <w:p w:rsidR="006109E1" w:rsidRPr="000537DD" w:rsidRDefault="006109E1" w:rsidP="006109E1">
            <w:pPr>
              <w:spacing w:before="120"/>
              <w:jc w:val="center"/>
              <w:cnfStyle w:val="000000000000"/>
              <w:rPr>
                <w:bCs/>
              </w:rPr>
            </w:pPr>
            <w:r w:rsidRPr="006109E1">
              <w:rPr>
                <w:bCs/>
              </w:rPr>
              <w:t>До 30 минут</w:t>
            </w:r>
          </w:p>
        </w:tc>
      </w:tr>
      <w:tr w:rsidR="006109E1" w:rsidTr="006109E1">
        <w:trPr>
          <w:cnfStyle w:val="000000100000"/>
        </w:trPr>
        <w:tc>
          <w:tcPr>
            <w:cnfStyle w:val="001000000000"/>
            <w:tcW w:w="4219" w:type="dxa"/>
          </w:tcPr>
          <w:p w:rsidR="006109E1" w:rsidRPr="000537DD" w:rsidRDefault="006109E1" w:rsidP="000537DD">
            <w:pPr>
              <w:jc w:val="center"/>
              <w:rPr>
                <w:bCs w:val="0"/>
              </w:rPr>
            </w:pPr>
            <w:r>
              <w:rPr>
                <w:bCs w:val="0"/>
              </w:rPr>
              <w:t>Игры перед уходом домой</w:t>
            </w:r>
          </w:p>
        </w:tc>
        <w:tc>
          <w:tcPr>
            <w:tcW w:w="6627" w:type="dxa"/>
            <w:gridSpan w:val="5"/>
          </w:tcPr>
          <w:p w:rsidR="006109E1" w:rsidRPr="000537DD" w:rsidRDefault="006109E1" w:rsidP="000537DD">
            <w:pPr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От 15 до 50 минут</w:t>
            </w:r>
          </w:p>
        </w:tc>
      </w:tr>
    </w:tbl>
    <w:p w:rsidR="00043BDC" w:rsidRPr="006109E1" w:rsidRDefault="00043BDC" w:rsidP="00213337">
      <w:pPr>
        <w:jc w:val="both"/>
        <w:rPr>
          <w:b/>
          <w:bCs/>
          <w:sz w:val="16"/>
          <w:szCs w:val="16"/>
        </w:rPr>
      </w:pPr>
    </w:p>
    <w:p w:rsidR="00767A0A" w:rsidRDefault="00767A0A" w:rsidP="00767A0A">
      <w:pPr>
        <w:jc w:val="center"/>
        <w:rPr>
          <w:b/>
          <w:bCs/>
          <w:color w:val="7030A0"/>
        </w:rPr>
      </w:pPr>
    </w:p>
    <w:p w:rsidR="00043BDC" w:rsidRPr="00F61BF8" w:rsidRDefault="006109E1" w:rsidP="00767A0A">
      <w:pPr>
        <w:spacing w:before="120" w:after="120"/>
        <w:jc w:val="center"/>
        <w:rPr>
          <w:b/>
          <w:bCs/>
          <w:color w:val="7030A0"/>
          <w:sz w:val="28"/>
          <w:szCs w:val="28"/>
        </w:rPr>
      </w:pPr>
      <w:r w:rsidRPr="00F61BF8">
        <w:rPr>
          <w:b/>
          <w:bCs/>
          <w:color w:val="7030A0"/>
          <w:sz w:val="28"/>
          <w:szCs w:val="28"/>
        </w:rPr>
        <w:lastRenderedPageBreak/>
        <w:t>Организация физического воспитания</w:t>
      </w:r>
    </w:p>
    <w:p w:rsidR="00213337" w:rsidRPr="006109E1" w:rsidRDefault="00213337" w:rsidP="006109E1">
      <w:pPr>
        <w:spacing w:after="120"/>
        <w:jc w:val="both"/>
      </w:pPr>
      <w:r w:rsidRPr="006109E1">
        <w:rPr>
          <w:bCs/>
        </w:rPr>
        <w:t>ЦЕЛЬ:</w:t>
      </w:r>
      <w:r w:rsidR="003A60D2" w:rsidRPr="006109E1">
        <w:rPr>
          <w:bCs/>
        </w:rPr>
        <w:t xml:space="preserve"> </w:t>
      </w:r>
      <w:r w:rsidRPr="006109E1">
        <w:rPr>
          <w:i/>
          <w:iCs/>
        </w:rPr>
        <w:t>Формирование у детей здорового образа жизни, его направленность на укрепление здоровья, физиче</w:t>
      </w:r>
      <w:r w:rsidR="006109E1" w:rsidRPr="006109E1">
        <w:rPr>
          <w:i/>
          <w:iCs/>
        </w:rPr>
        <w:t xml:space="preserve">ского, психического развития и </w:t>
      </w:r>
      <w:r w:rsidRPr="006109E1">
        <w:rPr>
          <w:i/>
          <w:iCs/>
        </w:rPr>
        <w:t>эмоционального благополучия ребенка</w:t>
      </w:r>
    </w:p>
    <w:tbl>
      <w:tblPr>
        <w:tblStyle w:val="3-4"/>
        <w:tblW w:w="0" w:type="auto"/>
        <w:tblLook w:val="04A0"/>
      </w:tblPr>
      <w:tblGrid>
        <w:gridCol w:w="675"/>
        <w:gridCol w:w="3544"/>
        <w:gridCol w:w="1656"/>
        <w:gridCol w:w="1657"/>
        <w:gridCol w:w="1657"/>
        <w:gridCol w:w="1657"/>
      </w:tblGrid>
      <w:tr w:rsidR="00885037" w:rsidTr="00D876E8">
        <w:trPr>
          <w:cnfStyle w:val="100000000000"/>
        </w:trPr>
        <w:tc>
          <w:tcPr>
            <w:cnfStyle w:val="001000000000"/>
            <w:tcW w:w="4219" w:type="dxa"/>
            <w:gridSpan w:val="2"/>
          </w:tcPr>
          <w:p w:rsidR="00885037" w:rsidRPr="00BA6CC3" w:rsidRDefault="00885037" w:rsidP="004F49EB">
            <w:pPr>
              <w:jc w:val="center"/>
              <w:rPr>
                <w:b w:val="0"/>
              </w:rPr>
            </w:pPr>
            <w:r w:rsidRPr="00BA6CC3">
              <w:t>Формы организации</w:t>
            </w:r>
          </w:p>
        </w:tc>
        <w:tc>
          <w:tcPr>
            <w:tcW w:w="1656" w:type="dxa"/>
          </w:tcPr>
          <w:p w:rsidR="00885037" w:rsidRPr="00EA690E" w:rsidRDefault="00885037" w:rsidP="00F24822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 xml:space="preserve">Вторая </w:t>
            </w:r>
            <w:r>
              <w:rPr>
                <w:bCs w:val="0"/>
                <w:sz w:val="20"/>
                <w:szCs w:val="20"/>
              </w:rPr>
              <w:t>мл</w:t>
            </w:r>
            <w:proofErr w:type="gramStart"/>
            <w:r>
              <w:rPr>
                <w:bCs w:val="0"/>
                <w:sz w:val="20"/>
                <w:szCs w:val="20"/>
              </w:rPr>
              <w:t>.</w:t>
            </w:r>
            <w:proofErr w:type="gramEnd"/>
            <w:r w:rsidRPr="00EA690E"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 w:val="0"/>
                <w:sz w:val="20"/>
                <w:szCs w:val="20"/>
              </w:rPr>
              <w:t>г</w:t>
            </w:r>
            <w:proofErr w:type="gramEnd"/>
            <w:r w:rsidRPr="00EA690E">
              <w:rPr>
                <w:bCs w:val="0"/>
                <w:sz w:val="20"/>
                <w:szCs w:val="20"/>
              </w:rPr>
              <w:t>руппа</w:t>
            </w:r>
          </w:p>
        </w:tc>
        <w:tc>
          <w:tcPr>
            <w:tcW w:w="1657" w:type="dxa"/>
          </w:tcPr>
          <w:p w:rsidR="00885037" w:rsidRPr="00EA690E" w:rsidRDefault="00885037" w:rsidP="00F24822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Средняя группа</w:t>
            </w:r>
          </w:p>
        </w:tc>
        <w:tc>
          <w:tcPr>
            <w:tcW w:w="1657" w:type="dxa"/>
          </w:tcPr>
          <w:p w:rsidR="00885037" w:rsidRPr="00EA690E" w:rsidRDefault="00885037" w:rsidP="00F24822">
            <w:pPr>
              <w:jc w:val="center"/>
              <w:cnfStyle w:val="100000000000"/>
              <w:rPr>
                <w:bCs w:val="0"/>
                <w:sz w:val="20"/>
                <w:szCs w:val="20"/>
              </w:rPr>
            </w:pPr>
            <w:r w:rsidRPr="00EA690E">
              <w:rPr>
                <w:bCs w:val="0"/>
                <w:sz w:val="20"/>
                <w:szCs w:val="20"/>
              </w:rPr>
              <w:t>Старшая группа</w:t>
            </w:r>
          </w:p>
        </w:tc>
        <w:tc>
          <w:tcPr>
            <w:tcW w:w="1657" w:type="dxa"/>
          </w:tcPr>
          <w:p w:rsidR="00885037" w:rsidRDefault="00885037" w:rsidP="00F24822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Cs w:val="0"/>
                <w:sz w:val="20"/>
                <w:szCs w:val="20"/>
              </w:rPr>
              <w:t>Подготовит</w:t>
            </w:r>
            <w:proofErr w:type="gramStart"/>
            <w:r>
              <w:rPr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bCs w:val="0"/>
                <w:sz w:val="20"/>
                <w:szCs w:val="20"/>
              </w:rPr>
              <w:t xml:space="preserve"> </w:t>
            </w:r>
            <w:proofErr w:type="gramStart"/>
            <w:r w:rsidRPr="00EA690E">
              <w:rPr>
                <w:bCs w:val="0"/>
                <w:sz w:val="20"/>
                <w:szCs w:val="20"/>
              </w:rPr>
              <w:t>г</w:t>
            </w:r>
            <w:proofErr w:type="gramEnd"/>
            <w:r w:rsidRPr="00EA690E">
              <w:rPr>
                <w:bCs w:val="0"/>
                <w:sz w:val="20"/>
                <w:szCs w:val="20"/>
              </w:rPr>
              <w:t>руппа</w:t>
            </w:r>
          </w:p>
        </w:tc>
      </w:tr>
      <w:tr w:rsidR="00BA6CC3" w:rsidTr="00D876E8">
        <w:trPr>
          <w:cnfStyle w:val="000000100000"/>
        </w:trPr>
        <w:tc>
          <w:tcPr>
            <w:cnfStyle w:val="001000000000"/>
            <w:tcW w:w="10846" w:type="dxa"/>
            <w:gridSpan w:val="6"/>
          </w:tcPr>
          <w:p w:rsidR="00BA6CC3" w:rsidRPr="00D876E8" w:rsidRDefault="00BA6CC3" w:rsidP="00BA6CC3">
            <w:pPr>
              <w:pStyle w:val="a3"/>
              <w:numPr>
                <w:ilvl w:val="0"/>
                <w:numId w:val="26"/>
              </w:numPr>
              <w:spacing w:before="120" w:after="0"/>
              <w:jc w:val="center"/>
              <w:rPr>
                <w:i/>
                <w:sz w:val="22"/>
                <w:szCs w:val="22"/>
              </w:rPr>
            </w:pPr>
            <w:r w:rsidRPr="00D876E8">
              <w:rPr>
                <w:i/>
                <w:sz w:val="22"/>
                <w:szCs w:val="22"/>
              </w:rPr>
              <w:t>Физкультурно-оздоровительные мероприятия в ходе выполнения режимных моментов</w:t>
            </w:r>
          </w:p>
        </w:tc>
      </w:tr>
      <w:tr w:rsidR="00885037" w:rsidTr="00D876E8">
        <w:tc>
          <w:tcPr>
            <w:cnfStyle w:val="001000000000"/>
            <w:tcW w:w="675" w:type="dxa"/>
          </w:tcPr>
          <w:p w:rsidR="00885037" w:rsidRPr="00BA6CC3" w:rsidRDefault="00885037" w:rsidP="004F49EB">
            <w:pPr>
              <w:jc w:val="center"/>
            </w:pPr>
            <w:r>
              <w:t>1.1.</w:t>
            </w:r>
          </w:p>
        </w:tc>
        <w:tc>
          <w:tcPr>
            <w:tcW w:w="3544" w:type="dxa"/>
          </w:tcPr>
          <w:p w:rsidR="00885037" w:rsidRPr="00BA6CC3" w:rsidRDefault="00885037" w:rsidP="00767A0A">
            <w:pPr>
              <w:spacing w:before="120"/>
              <w:jc w:val="center"/>
              <w:cnfStyle w:val="000000000000"/>
            </w:pPr>
            <w:r>
              <w:t>Утренняя гимнастика</w:t>
            </w:r>
          </w:p>
        </w:tc>
        <w:tc>
          <w:tcPr>
            <w:tcW w:w="1656" w:type="dxa"/>
          </w:tcPr>
          <w:p w:rsidR="00885037" w:rsidRDefault="00885037" w:rsidP="00767A0A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885037" w:rsidRDefault="00885037" w:rsidP="00767A0A">
            <w:pPr>
              <w:spacing w:before="120"/>
              <w:jc w:val="center"/>
              <w:cnfStyle w:val="000000000000"/>
            </w:pPr>
            <w:r>
              <w:t>5-6 минут</w:t>
            </w:r>
          </w:p>
        </w:tc>
        <w:tc>
          <w:tcPr>
            <w:tcW w:w="1657" w:type="dxa"/>
          </w:tcPr>
          <w:p w:rsidR="00885037" w:rsidRDefault="00885037" w:rsidP="00767A0A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885037" w:rsidRDefault="00885037" w:rsidP="00767A0A">
            <w:pPr>
              <w:spacing w:before="120"/>
              <w:jc w:val="center"/>
              <w:cnfStyle w:val="000000000000"/>
            </w:pPr>
            <w:r w:rsidRPr="00BA6CC3">
              <w:t>6</w:t>
            </w:r>
            <w:r>
              <w:t>-8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885037" w:rsidRDefault="00885037" w:rsidP="00767A0A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885037" w:rsidRDefault="00885037" w:rsidP="00767A0A">
            <w:pPr>
              <w:spacing w:before="120"/>
              <w:jc w:val="center"/>
              <w:cnfStyle w:val="000000000000"/>
            </w:pPr>
            <w:r>
              <w:t>8-10</w:t>
            </w:r>
            <w:r w:rsidRPr="00BA6CC3">
              <w:t xml:space="preserve"> минут</w:t>
            </w:r>
          </w:p>
        </w:tc>
        <w:tc>
          <w:tcPr>
            <w:tcW w:w="1657" w:type="dxa"/>
          </w:tcPr>
          <w:p w:rsidR="00885037" w:rsidRDefault="00885037" w:rsidP="00767A0A">
            <w:pPr>
              <w:spacing w:before="120"/>
              <w:jc w:val="center"/>
              <w:cnfStyle w:val="000000000000"/>
            </w:pPr>
            <w:r w:rsidRPr="007F72F7">
              <w:t>Ежедневно</w:t>
            </w:r>
          </w:p>
          <w:p w:rsidR="00885037" w:rsidRDefault="00885037" w:rsidP="00767A0A">
            <w:pPr>
              <w:spacing w:before="120"/>
              <w:jc w:val="center"/>
              <w:cnfStyle w:val="000000000000"/>
            </w:pPr>
            <w:r>
              <w:t>10-12 минут</w:t>
            </w:r>
          </w:p>
        </w:tc>
      </w:tr>
      <w:tr w:rsidR="0020190F" w:rsidTr="00D876E8">
        <w:trPr>
          <w:cnfStyle w:val="000000100000"/>
        </w:trPr>
        <w:tc>
          <w:tcPr>
            <w:cnfStyle w:val="001000000000"/>
            <w:tcW w:w="675" w:type="dxa"/>
          </w:tcPr>
          <w:p w:rsidR="0020190F" w:rsidRPr="00BA6CC3" w:rsidRDefault="0020190F" w:rsidP="004F49EB">
            <w:pPr>
              <w:jc w:val="center"/>
            </w:pPr>
            <w:r>
              <w:t>1.2.</w:t>
            </w:r>
          </w:p>
        </w:tc>
        <w:tc>
          <w:tcPr>
            <w:tcW w:w="3544" w:type="dxa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 xml:space="preserve">Физкультминутки </w:t>
            </w:r>
          </w:p>
        </w:tc>
        <w:tc>
          <w:tcPr>
            <w:tcW w:w="6627" w:type="dxa"/>
            <w:gridSpan w:val="4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>Ежедневно по мере необходимости (до 3 минут)</w:t>
            </w:r>
          </w:p>
        </w:tc>
      </w:tr>
      <w:tr w:rsidR="00885037" w:rsidTr="00D876E8">
        <w:tc>
          <w:tcPr>
            <w:cnfStyle w:val="001000000000"/>
            <w:tcW w:w="675" w:type="dxa"/>
          </w:tcPr>
          <w:p w:rsidR="00885037" w:rsidRPr="00BA6CC3" w:rsidRDefault="0020190F" w:rsidP="004F49EB">
            <w:pPr>
              <w:jc w:val="center"/>
            </w:pPr>
            <w:r>
              <w:t>1.3.</w:t>
            </w:r>
          </w:p>
        </w:tc>
        <w:tc>
          <w:tcPr>
            <w:tcW w:w="3544" w:type="dxa"/>
          </w:tcPr>
          <w:p w:rsidR="00885037" w:rsidRPr="00BA6CC3" w:rsidRDefault="0020190F" w:rsidP="00767A0A">
            <w:pPr>
              <w:spacing w:before="120"/>
              <w:jc w:val="center"/>
              <w:cnfStyle w:val="000000000000"/>
            </w:pPr>
            <w:r>
              <w:t>Игры и физические упражнения на прогулке</w:t>
            </w:r>
          </w:p>
        </w:tc>
        <w:tc>
          <w:tcPr>
            <w:tcW w:w="1656" w:type="dxa"/>
          </w:tcPr>
          <w:p w:rsidR="0020190F" w:rsidRDefault="0020190F" w:rsidP="00767A0A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885037" w:rsidRPr="00BA6CC3" w:rsidRDefault="0020190F" w:rsidP="00767A0A">
            <w:pPr>
              <w:spacing w:before="120"/>
              <w:jc w:val="center"/>
              <w:cnfStyle w:val="000000000000"/>
            </w:pPr>
            <w:r>
              <w:t>6-10 минут</w:t>
            </w:r>
          </w:p>
        </w:tc>
        <w:tc>
          <w:tcPr>
            <w:tcW w:w="1657" w:type="dxa"/>
          </w:tcPr>
          <w:p w:rsidR="0020190F" w:rsidRDefault="0020190F" w:rsidP="00767A0A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885037" w:rsidRPr="00BA6CC3" w:rsidRDefault="0020190F" w:rsidP="00767A0A">
            <w:pPr>
              <w:spacing w:before="120"/>
              <w:jc w:val="center"/>
              <w:cnfStyle w:val="000000000000"/>
            </w:pPr>
            <w:r>
              <w:t>10-5 минут</w:t>
            </w:r>
          </w:p>
        </w:tc>
        <w:tc>
          <w:tcPr>
            <w:tcW w:w="1657" w:type="dxa"/>
          </w:tcPr>
          <w:p w:rsidR="0020190F" w:rsidRDefault="0020190F" w:rsidP="00767A0A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885037" w:rsidRPr="00BA6CC3" w:rsidRDefault="0020190F" w:rsidP="00767A0A">
            <w:pPr>
              <w:spacing w:before="120"/>
              <w:jc w:val="center"/>
              <w:cnfStyle w:val="000000000000"/>
            </w:pPr>
            <w:r>
              <w:t>15-20 минут</w:t>
            </w:r>
          </w:p>
        </w:tc>
        <w:tc>
          <w:tcPr>
            <w:tcW w:w="1657" w:type="dxa"/>
          </w:tcPr>
          <w:p w:rsidR="0020190F" w:rsidRDefault="0020190F" w:rsidP="00767A0A">
            <w:pPr>
              <w:spacing w:before="120"/>
              <w:jc w:val="center"/>
              <w:cnfStyle w:val="000000000000"/>
            </w:pPr>
            <w:r>
              <w:t>Ежедневно</w:t>
            </w:r>
          </w:p>
          <w:p w:rsidR="00885037" w:rsidRPr="00BA6CC3" w:rsidRDefault="0020190F" w:rsidP="00767A0A">
            <w:pPr>
              <w:spacing w:before="120"/>
              <w:jc w:val="center"/>
              <w:cnfStyle w:val="000000000000"/>
            </w:pPr>
            <w:r>
              <w:t>20-30 минут</w:t>
            </w:r>
          </w:p>
        </w:tc>
      </w:tr>
      <w:tr w:rsidR="0020190F" w:rsidTr="00D876E8">
        <w:trPr>
          <w:cnfStyle w:val="000000100000"/>
        </w:trPr>
        <w:tc>
          <w:tcPr>
            <w:cnfStyle w:val="001000000000"/>
            <w:tcW w:w="675" w:type="dxa"/>
          </w:tcPr>
          <w:p w:rsidR="0020190F" w:rsidRPr="00BA6CC3" w:rsidRDefault="0020190F" w:rsidP="004F49EB">
            <w:pPr>
              <w:jc w:val="center"/>
            </w:pPr>
            <w:r>
              <w:t>1.4.</w:t>
            </w:r>
          </w:p>
        </w:tc>
        <w:tc>
          <w:tcPr>
            <w:tcW w:w="3544" w:type="dxa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>Закаливающие процедуры</w:t>
            </w:r>
          </w:p>
        </w:tc>
        <w:tc>
          <w:tcPr>
            <w:tcW w:w="6627" w:type="dxa"/>
            <w:gridSpan w:val="4"/>
            <w:vMerge w:val="restart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>Ежедневно после дневного сна</w:t>
            </w:r>
          </w:p>
        </w:tc>
      </w:tr>
      <w:tr w:rsidR="0020190F" w:rsidTr="00D876E8">
        <w:tc>
          <w:tcPr>
            <w:cnfStyle w:val="001000000000"/>
            <w:tcW w:w="675" w:type="dxa"/>
          </w:tcPr>
          <w:p w:rsidR="0020190F" w:rsidRPr="00BA6CC3" w:rsidRDefault="0020190F" w:rsidP="004F49EB">
            <w:pPr>
              <w:jc w:val="center"/>
            </w:pPr>
            <w:r>
              <w:t>1.5.</w:t>
            </w:r>
          </w:p>
        </w:tc>
        <w:tc>
          <w:tcPr>
            <w:tcW w:w="3544" w:type="dxa"/>
          </w:tcPr>
          <w:p w:rsidR="0020190F" w:rsidRPr="00BA6CC3" w:rsidRDefault="0020190F" w:rsidP="00767A0A">
            <w:pPr>
              <w:spacing w:before="120"/>
              <w:jc w:val="center"/>
              <w:cnfStyle w:val="000000000000"/>
            </w:pPr>
            <w:r>
              <w:t>Дыхательная гимнастика</w:t>
            </w:r>
          </w:p>
        </w:tc>
        <w:tc>
          <w:tcPr>
            <w:tcW w:w="6627" w:type="dxa"/>
            <w:gridSpan w:val="4"/>
            <w:vMerge/>
          </w:tcPr>
          <w:p w:rsidR="0020190F" w:rsidRPr="00BA6CC3" w:rsidRDefault="0020190F" w:rsidP="00767A0A">
            <w:pPr>
              <w:spacing w:before="120"/>
              <w:jc w:val="center"/>
              <w:cnfStyle w:val="000000000000"/>
            </w:pPr>
          </w:p>
        </w:tc>
      </w:tr>
      <w:tr w:rsidR="0020190F" w:rsidTr="00D876E8">
        <w:trPr>
          <w:cnfStyle w:val="000000100000"/>
        </w:trPr>
        <w:tc>
          <w:tcPr>
            <w:cnfStyle w:val="001000000000"/>
            <w:tcW w:w="675" w:type="dxa"/>
          </w:tcPr>
          <w:p w:rsidR="0020190F" w:rsidRPr="00BA6CC3" w:rsidRDefault="0020190F" w:rsidP="004F49EB">
            <w:pPr>
              <w:jc w:val="center"/>
            </w:pPr>
            <w:r>
              <w:t>1.6.</w:t>
            </w:r>
          </w:p>
        </w:tc>
        <w:tc>
          <w:tcPr>
            <w:tcW w:w="3544" w:type="dxa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 xml:space="preserve">Плавание </w:t>
            </w:r>
          </w:p>
        </w:tc>
        <w:tc>
          <w:tcPr>
            <w:tcW w:w="1656" w:type="dxa"/>
          </w:tcPr>
          <w:p w:rsidR="0020190F" w:rsidRPr="00BA6CC3" w:rsidRDefault="007979EC" w:rsidP="00767A0A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1657" w:type="dxa"/>
          </w:tcPr>
          <w:p w:rsidR="0020190F" w:rsidRPr="00BA6CC3" w:rsidRDefault="007979EC" w:rsidP="00767A0A">
            <w:pPr>
              <w:spacing w:before="120"/>
              <w:jc w:val="center"/>
              <w:cnfStyle w:val="000000100000"/>
            </w:pPr>
            <w:r>
              <w:t>-</w:t>
            </w:r>
          </w:p>
        </w:tc>
        <w:tc>
          <w:tcPr>
            <w:tcW w:w="3314" w:type="dxa"/>
            <w:gridSpan w:val="2"/>
          </w:tcPr>
          <w:p w:rsidR="0020190F" w:rsidRPr="00BA6CC3" w:rsidRDefault="0020190F" w:rsidP="00767A0A">
            <w:pPr>
              <w:spacing w:before="120"/>
              <w:jc w:val="center"/>
              <w:cnfStyle w:val="000000100000"/>
            </w:pPr>
            <w:r>
              <w:t>1 раз в неделю по 20-30 минут</w:t>
            </w:r>
          </w:p>
        </w:tc>
      </w:tr>
      <w:tr w:rsidR="007979EC" w:rsidTr="00D876E8">
        <w:tc>
          <w:tcPr>
            <w:cnfStyle w:val="001000000000"/>
            <w:tcW w:w="10846" w:type="dxa"/>
            <w:gridSpan w:val="6"/>
          </w:tcPr>
          <w:p w:rsidR="007979EC" w:rsidRPr="00D876E8" w:rsidRDefault="007979EC" w:rsidP="00767A0A">
            <w:pPr>
              <w:pStyle w:val="a3"/>
              <w:numPr>
                <w:ilvl w:val="0"/>
                <w:numId w:val="26"/>
              </w:numPr>
              <w:spacing w:before="120" w:after="0"/>
              <w:jc w:val="center"/>
              <w:rPr>
                <w:i/>
                <w:sz w:val="22"/>
                <w:szCs w:val="22"/>
              </w:rPr>
            </w:pPr>
            <w:r w:rsidRPr="00D876E8">
              <w:rPr>
                <w:i/>
                <w:sz w:val="22"/>
                <w:szCs w:val="22"/>
              </w:rPr>
              <w:t>Физкультурные занятия</w:t>
            </w:r>
          </w:p>
        </w:tc>
      </w:tr>
      <w:tr w:rsidR="007979EC" w:rsidTr="00D876E8">
        <w:trPr>
          <w:cnfStyle w:val="000000100000"/>
        </w:trPr>
        <w:tc>
          <w:tcPr>
            <w:cnfStyle w:val="001000000000"/>
            <w:tcW w:w="675" w:type="dxa"/>
          </w:tcPr>
          <w:p w:rsidR="007979EC" w:rsidRPr="00BA6CC3" w:rsidRDefault="007979EC" w:rsidP="004F49EB">
            <w:pPr>
              <w:jc w:val="center"/>
            </w:pPr>
            <w:r>
              <w:t>2.1.</w:t>
            </w:r>
          </w:p>
        </w:tc>
        <w:tc>
          <w:tcPr>
            <w:tcW w:w="3544" w:type="dxa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  <w:r>
              <w:t>Физкультурные занятия в спортивном зале</w:t>
            </w:r>
          </w:p>
        </w:tc>
        <w:tc>
          <w:tcPr>
            <w:tcW w:w="1656" w:type="dxa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  <w:r>
              <w:t>3 раза по 15 минут</w:t>
            </w:r>
          </w:p>
        </w:tc>
        <w:tc>
          <w:tcPr>
            <w:tcW w:w="1657" w:type="dxa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  <w:r>
              <w:t>2 раза по 20</w:t>
            </w:r>
            <w:r w:rsidRPr="007979EC">
              <w:t xml:space="preserve"> минут</w:t>
            </w:r>
          </w:p>
        </w:tc>
        <w:tc>
          <w:tcPr>
            <w:tcW w:w="1657" w:type="dxa"/>
          </w:tcPr>
          <w:p w:rsidR="007979EC" w:rsidRDefault="007979EC" w:rsidP="00767A0A">
            <w:pPr>
              <w:spacing w:before="120"/>
              <w:jc w:val="center"/>
              <w:cnfStyle w:val="000000100000"/>
            </w:pPr>
            <w:r>
              <w:t>2 раза по 2</w:t>
            </w:r>
            <w:r w:rsidRPr="002E782A">
              <w:t>5 минут</w:t>
            </w:r>
          </w:p>
        </w:tc>
        <w:tc>
          <w:tcPr>
            <w:tcW w:w="1657" w:type="dxa"/>
          </w:tcPr>
          <w:p w:rsidR="007979EC" w:rsidRDefault="007979EC" w:rsidP="00767A0A">
            <w:pPr>
              <w:spacing w:before="120"/>
              <w:jc w:val="center"/>
              <w:cnfStyle w:val="000000100000"/>
            </w:pPr>
            <w:r>
              <w:t>2 раза по 30</w:t>
            </w:r>
            <w:r w:rsidRPr="002E782A">
              <w:t xml:space="preserve"> минут</w:t>
            </w:r>
          </w:p>
        </w:tc>
      </w:tr>
      <w:tr w:rsidR="007979EC" w:rsidTr="00D876E8">
        <w:tc>
          <w:tcPr>
            <w:cnfStyle w:val="001000000000"/>
            <w:tcW w:w="675" w:type="dxa"/>
          </w:tcPr>
          <w:p w:rsidR="007979EC" w:rsidRPr="00BA6CC3" w:rsidRDefault="007979EC" w:rsidP="004F49EB">
            <w:pPr>
              <w:jc w:val="center"/>
            </w:pPr>
            <w:r>
              <w:t>2.2.</w:t>
            </w:r>
          </w:p>
        </w:tc>
        <w:tc>
          <w:tcPr>
            <w:tcW w:w="3544" w:type="dxa"/>
          </w:tcPr>
          <w:p w:rsidR="007979EC" w:rsidRPr="00BA6CC3" w:rsidRDefault="007979EC" w:rsidP="00767A0A">
            <w:pPr>
              <w:spacing w:before="120"/>
              <w:jc w:val="center"/>
              <w:cnfStyle w:val="000000000000"/>
            </w:pPr>
            <w:r w:rsidRPr="007979EC">
              <w:t>Физкультурные занятия</w:t>
            </w:r>
            <w:r>
              <w:t xml:space="preserve"> на прогулке</w:t>
            </w:r>
          </w:p>
        </w:tc>
        <w:tc>
          <w:tcPr>
            <w:tcW w:w="1656" w:type="dxa"/>
          </w:tcPr>
          <w:p w:rsidR="007979EC" w:rsidRPr="00BA6CC3" w:rsidRDefault="007979EC" w:rsidP="00767A0A">
            <w:pPr>
              <w:spacing w:before="120"/>
              <w:jc w:val="center"/>
              <w:cnfStyle w:val="000000000000"/>
            </w:pPr>
            <w:r>
              <w:t>-</w:t>
            </w:r>
          </w:p>
        </w:tc>
        <w:tc>
          <w:tcPr>
            <w:tcW w:w="1657" w:type="dxa"/>
          </w:tcPr>
          <w:p w:rsidR="007979EC" w:rsidRPr="00BA6CC3" w:rsidRDefault="007979EC" w:rsidP="00767A0A">
            <w:pPr>
              <w:spacing w:before="120"/>
              <w:jc w:val="center"/>
              <w:cnfStyle w:val="000000000000"/>
            </w:pPr>
            <w:r>
              <w:t>1 раз в неделю по 20 минут</w:t>
            </w:r>
          </w:p>
        </w:tc>
        <w:tc>
          <w:tcPr>
            <w:tcW w:w="1657" w:type="dxa"/>
          </w:tcPr>
          <w:p w:rsidR="007979EC" w:rsidRDefault="007979EC" w:rsidP="00767A0A">
            <w:pPr>
              <w:spacing w:before="120"/>
              <w:jc w:val="center"/>
              <w:cnfStyle w:val="000000000000"/>
            </w:pPr>
            <w:r>
              <w:t>1 раз в неделю по 25</w:t>
            </w:r>
            <w:r w:rsidRPr="00A958DA">
              <w:t xml:space="preserve"> минут</w:t>
            </w:r>
          </w:p>
        </w:tc>
        <w:tc>
          <w:tcPr>
            <w:tcW w:w="1657" w:type="dxa"/>
          </w:tcPr>
          <w:p w:rsidR="007979EC" w:rsidRDefault="007979EC" w:rsidP="00767A0A">
            <w:pPr>
              <w:spacing w:before="120"/>
              <w:jc w:val="center"/>
              <w:cnfStyle w:val="000000000000"/>
            </w:pPr>
            <w:r>
              <w:t>1 раз в неделю по 3</w:t>
            </w:r>
            <w:r w:rsidRPr="00A958DA">
              <w:t>0 минут</w:t>
            </w:r>
          </w:p>
        </w:tc>
      </w:tr>
      <w:tr w:rsidR="007979EC" w:rsidTr="00D876E8">
        <w:trPr>
          <w:cnfStyle w:val="000000100000"/>
        </w:trPr>
        <w:tc>
          <w:tcPr>
            <w:cnfStyle w:val="001000000000"/>
            <w:tcW w:w="675" w:type="dxa"/>
          </w:tcPr>
          <w:p w:rsidR="007979EC" w:rsidRDefault="007979EC" w:rsidP="004F49EB">
            <w:pPr>
              <w:jc w:val="center"/>
            </w:pPr>
            <w:r>
              <w:t>2.3.</w:t>
            </w:r>
          </w:p>
        </w:tc>
        <w:tc>
          <w:tcPr>
            <w:tcW w:w="3544" w:type="dxa"/>
          </w:tcPr>
          <w:p w:rsidR="007979EC" w:rsidRPr="007979EC" w:rsidRDefault="007979EC" w:rsidP="00767A0A">
            <w:pPr>
              <w:spacing w:before="120"/>
              <w:jc w:val="center"/>
              <w:cnfStyle w:val="000000100000"/>
            </w:pPr>
            <w:proofErr w:type="spellStart"/>
            <w:r>
              <w:t>Логоритмика</w:t>
            </w:r>
            <w:proofErr w:type="spellEnd"/>
            <w:r>
              <w:t xml:space="preserve"> </w:t>
            </w:r>
          </w:p>
        </w:tc>
        <w:tc>
          <w:tcPr>
            <w:tcW w:w="1656" w:type="dxa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</w:p>
        </w:tc>
        <w:tc>
          <w:tcPr>
            <w:tcW w:w="1657" w:type="dxa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</w:p>
        </w:tc>
        <w:tc>
          <w:tcPr>
            <w:tcW w:w="3314" w:type="dxa"/>
            <w:gridSpan w:val="2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  <w:r>
              <w:t>1 раз в неделю 10-15 мин (в коррекционных группах)</w:t>
            </w:r>
          </w:p>
        </w:tc>
      </w:tr>
      <w:tr w:rsidR="007979EC" w:rsidTr="00D876E8">
        <w:tc>
          <w:tcPr>
            <w:cnfStyle w:val="001000000000"/>
            <w:tcW w:w="10846" w:type="dxa"/>
            <w:gridSpan w:val="6"/>
          </w:tcPr>
          <w:p w:rsidR="007979EC" w:rsidRPr="00D876E8" w:rsidRDefault="007979EC" w:rsidP="00767A0A">
            <w:pPr>
              <w:pStyle w:val="a3"/>
              <w:numPr>
                <w:ilvl w:val="0"/>
                <w:numId w:val="26"/>
              </w:numPr>
              <w:spacing w:before="120" w:after="0"/>
              <w:jc w:val="center"/>
              <w:rPr>
                <w:i/>
                <w:sz w:val="22"/>
                <w:szCs w:val="22"/>
              </w:rPr>
            </w:pPr>
            <w:r w:rsidRPr="00D876E8">
              <w:rPr>
                <w:i/>
                <w:sz w:val="22"/>
                <w:szCs w:val="22"/>
              </w:rPr>
              <w:t>Спортивный досуг</w:t>
            </w:r>
          </w:p>
        </w:tc>
      </w:tr>
      <w:tr w:rsidR="007979EC" w:rsidTr="00D876E8">
        <w:trPr>
          <w:cnfStyle w:val="000000100000"/>
        </w:trPr>
        <w:tc>
          <w:tcPr>
            <w:cnfStyle w:val="001000000000"/>
            <w:tcW w:w="675" w:type="dxa"/>
          </w:tcPr>
          <w:p w:rsidR="007979EC" w:rsidRDefault="007979EC" w:rsidP="004F49EB">
            <w:pPr>
              <w:jc w:val="center"/>
            </w:pPr>
            <w:r>
              <w:t>3.1.</w:t>
            </w:r>
          </w:p>
        </w:tc>
        <w:tc>
          <w:tcPr>
            <w:tcW w:w="3544" w:type="dxa"/>
          </w:tcPr>
          <w:p w:rsidR="007979EC" w:rsidRPr="007979EC" w:rsidRDefault="007979EC" w:rsidP="00767A0A">
            <w:pPr>
              <w:spacing w:before="120"/>
              <w:jc w:val="center"/>
              <w:cnfStyle w:val="000000100000"/>
            </w:pPr>
            <w:r>
              <w:t>Самостоятельная двигательная деятельность</w:t>
            </w:r>
          </w:p>
        </w:tc>
        <w:tc>
          <w:tcPr>
            <w:tcW w:w="6627" w:type="dxa"/>
            <w:gridSpan w:val="4"/>
          </w:tcPr>
          <w:p w:rsidR="007979EC" w:rsidRPr="00BA6CC3" w:rsidRDefault="007979EC" w:rsidP="00767A0A">
            <w:pPr>
              <w:spacing w:before="120"/>
              <w:jc w:val="center"/>
              <w:cnfStyle w:val="000000100000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BE2FF6" w:rsidTr="00D876E8">
        <w:tc>
          <w:tcPr>
            <w:cnfStyle w:val="001000000000"/>
            <w:tcW w:w="675" w:type="dxa"/>
          </w:tcPr>
          <w:p w:rsidR="00BE2FF6" w:rsidRDefault="00BE2FF6" w:rsidP="004F49EB">
            <w:pPr>
              <w:jc w:val="center"/>
            </w:pPr>
            <w:r>
              <w:t>3.2.</w:t>
            </w:r>
          </w:p>
        </w:tc>
        <w:tc>
          <w:tcPr>
            <w:tcW w:w="3544" w:type="dxa"/>
          </w:tcPr>
          <w:p w:rsidR="00BE2FF6" w:rsidRPr="007979EC" w:rsidRDefault="00BE2FF6" w:rsidP="00767A0A">
            <w:pPr>
              <w:spacing w:before="120"/>
              <w:jc w:val="center"/>
              <w:cnfStyle w:val="000000000000"/>
            </w:pPr>
            <w:r>
              <w:t>Спортивные досуги и развлечения</w:t>
            </w:r>
          </w:p>
        </w:tc>
        <w:tc>
          <w:tcPr>
            <w:tcW w:w="1656" w:type="dxa"/>
          </w:tcPr>
          <w:p w:rsidR="00BE2FF6" w:rsidRPr="00BA6CC3" w:rsidRDefault="00BE2FF6" w:rsidP="00767A0A">
            <w:pPr>
              <w:spacing w:before="120"/>
              <w:jc w:val="center"/>
              <w:cnfStyle w:val="000000000000"/>
            </w:pPr>
            <w:r>
              <w:t>1 раз в квартал</w:t>
            </w:r>
          </w:p>
        </w:tc>
        <w:tc>
          <w:tcPr>
            <w:tcW w:w="4971" w:type="dxa"/>
            <w:gridSpan w:val="3"/>
          </w:tcPr>
          <w:p w:rsidR="00BE2FF6" w:rsidRPr="00BE2FF6" w:rsidRDefault="00BE2FF6" w:rsidP="00767A0A">
            <w:pPr>
              <w:pStyle w:val="a3"/>
              <w:numPr>
                <w:ilvl w:val="0"/>
                <w:numId w:val="27"/>
              </w:numPr>
              <w:spacing w:before="120"/>
              <w:jc w:val="center"/>
              <w:cnfStyle w:val="000000000000"/>
              <w:rPr>
                <w:sz w:val="22"/>
                <w:szCs w:val="22"/>
              </w:rPr>
            </w:pPr>
            <w:r w:rsidRPr="00BE2FF6">
              <w:rPr>
                <w:sz w:val="22"/>
                <w:szCs w:val="22"/>
              </w:rPr>
              <w:t>раз в месяц</w:t>
            </w:r>
          </w:p>
        </w:tc>
      </w:tr>
      <w:tr w:rsidR="00BE2FF6" w:rsidTr="00D876E8">
        <w:trPr>
          <w:cnfStyle w:val="000000100000"/>
        </w:trPr>
        <w:tc>
          <w:tcPr>
            <w:cnfStyle w:val="001000000000"/>
            <w:tcW w:w="675" w:type="dxa"/>
          </w:tcPr>
          <w:p w:rsidR="00BE2FF6" w:rsidRPr="00BE2FF6" w:rsidRDefault="00BE2FF6" w:rsidP="00BE2FF6">
            <w:pPr>
              <w:jc w:val="center"/>
            </w:pPr>
            <w:r>
              <w:t>3.3.</w:t>
            </w:r>
          </w:p>
        </w:tc>
        <w:tc>
          <w:tcPr>
            <w:tcW w:w="3544" w:type="dxa"/>
          </w:tcPr>
          <w:p w:rsidR="00BE2FF6" w:rsidRPr="007979EC" w:rsidRDefault="00BE2FF6" w:rsidP="004F49EB">
            <w:pPr>
              <w:jc w:val="center"/>
              <w:cnfStyle w:val="000000100000"/>
            </w:pPr>
            <w:r>
              <w:t>Дни здоровья</w:t>
            </w:r>
          </w:p>
        </w:tc>
        <w:tc>
          <w:tcPr>
            <w:tcW w:w="6627" w:type="dxa"/>
            <w:gridSpan w:val="4"/>
          </w:tcPr>
          <w:p w:rsidR="00BE2FF6" w:rsidRPr="00BA6CC3" w:rsidRDefault="00BE2FF6" w:rsidP="007979EC">
            <w:pPr>
              <w:jc w:val="center"/>
              <w:cnfStyle w:val="000000100000"/>
            </w:pPr>
            <w:r w:rsidRPr="00BE2FF6">
              <w:t>1 раз в квартал</w:t>
            </w:r>
          </w:p>
        </w:tc>
      </w:tr>
      <w:tr w:rsidR="00BE2FF6" w:rsidTr="00D876E8">
        <w:tc>
          <w:tcPr>
            <w:cnfStyle w:val="001000000000"/>
            <w:tcW w:w="10846" w:type="dxa"/>
            <w:gridSpan w:val="6"/>
          </w:tcPr>
          <w:p w:rsidR="00BE2FF6" w:rsidRPr="00D876E8" w:rsidRDefault="00BE2FF6" w:rsidP="00BE2FF6">
            <w:pPr>
              <w:pStyle w:val="a3"/>
              <w:numPr>
                <w:ilvl w:val="0"/>
                <w:numId w:val="26"/>
              </w:numPr>
              <w:spacing w:before="120" w:after="0"/>
              <w:jc w:val="center"/>
              <w:rPr>
                <w:i/>
                <w:sz w:val="22"/>
                <w:szCs w:val="22"/>
              </w:rPr>
            </w:pPr>
            <w:r w:rsidRPr="00D876E8">
              <w:rPr>
                <w:i/>
                <w:sz w:val="22"/>
                <w:szCs w:val="22"/>
              </w:rPr>
              <w:t>Самостоятельная двигательная деятельность</w:t>
            </w:r>
          </w:p>
        </w:tc>
      </w:tr>
      <w:tr w:rsidR="00BE2FF6" w:rsidTr="00D876E8">
        <w:trPr>
          <w:cnfStyle w:val="000000100000"/>
        </w:trPr>
        <w:tc>
          <w:tcPr>
            <w:cnfStyle w:val="001000000000"/>
            <w:tcW w:w="675" w:type="dxa"/>
          </w:tcPr>
          <w:p w:rsidR="00BE2FF6" w:rsidRDefault="00BE2FF6" w:rsidP="004F49EB">
            <w:pPr>
              <w:jc w:val="center"/>
            </w:pPr>
            <w:r>
              <w:t>4.1.</w:t>
            </w:r>
          </w:p>
        </w:tc>
        <w:tc>
          <w:tcPr>
            <w:tcW w:w="3544" w:type="dxa"/>
          </w:tcPr>
          <w:p w:rsidR="00BE2FF6" w:rsidRPr="007979EC" w:rsidRDefault="00BE2FF6" w:rsidP="004F49EB">
            <w:pPr>
              <w:jc w:val="center"/>
              <w:cnfStyle w:val="000000100000"/>
            </w:pPr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6627" w:type="dxa"/>
            <w:gridSpan w:val="4"/>
          </w:tcPr>
          <w:p w:rsidR="00BE2FF6" w:rsidRPr="00BA6CC3" w:rsidRDefault="00BE2FF6" w:rsidP="00BE2FF6">
            <w:pPr>
              <w:spacing w:before="120"/>
              <w:jc w:val="center"/>
              <w:cnfStyle w:val="000000100000"/>
            </w:pPr>
            <w:r w:rsidRPr="00BE2FF6">
              <w:t>Ежедневно</w:t>
            </w:r>
          </w:p>
        </w:tc>
      </w:tr>
      <w:tr w:rsidR="00BE2FF6" w:rsidTr="00D876E8">
        <w:tc>
          <w:tcPr>
            <w:cnfStyle w:val="001000000000"/>
            <w:tcW w:w="675" w:type="dxa"/>
          </w:tcPr>
          <w:p w:rsidR="00BE2FF6" w:rsidRDefault="00BE2FF6" w:rsidP="004F49EB">
            <w:pPr>
              <w:jc w:val="center"/>
            </w:pPr>
            <w:r>
              <w:t>4.2.</w:t>
            </w:r>
          </w:p>
        </w:tc>
        <w:tc>
          <w:tcPr>
            <w:tcW w:w="3544" w:type="dxa"/>
          </w:tcPr>
          <w:p w:rsidR="00BE2FF6" w:rsidRPr="007979EC" w:rsidRDefault="00BE2FF6" w:rsidP="004F49EB">
            <w:pPr>
              <w:jc w:val="center"/>
              <w:cnfStyle w:val="000000000000"/>
            </w:pPr>
            <w:r>
              <w:t>Самостоятельные подвижные и спортивные игры</w:t>
            </w:r>
          </w:p>
        </w:tc>
        <w:tc>
          <w:tcPr>
            <w:tcW w:w="6627" w:type="dxa"/>
            <w:gridSpan w:val="4"/>
          </w:tcPr>
          <w:p w:rsidR="00BE2FF6" w:rsidRPr="00BA6CC3" w:rsidRDefault="00BE2FF6" w:rsidP="00BE2FF6">
            <w:pPr>
              <w:spacing w:before="120"/>
              <w:jc w:val="center"/>
              <w:cnfStyle w:val="000000000000"/>
            </w:pPr>
            <w:r w:rsidRPr="00BE2FF6">
              <w:t>Ежедневно</w:t>
            </w:r>
          </w:p>
        </w:tc>
      </w:tr>
    </w:tbl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584197" w:rsidRPr="000D4D14" w:rsidRDefault="00584197" w:rsidP="00584197">
      <w:pPr>
        <w:rPr>
          <w:sz w:val="22"/>
          <w:szCs w:val="22"/>
        </w:rPr>
      </w:pPr>
      <w:proofErr w:type="gramStart"/>
      <w:r w:rsidRPr="000D4D14">
        <w:rPr>
          <w:sz w:val="22"/>
          <w:szCs w:val="22"/>
        </w:rPr>
        <w:lastRenderedPageBreak/>
        <w:t>ПРИНЯТ</w:t>
      </w:r>
      <w:proofErr w:type="gramEnd"/>
      <w:r w:rsidRPr="000D4D14">
        <w:rPr>
          <w:sz w:val="22"/>
          <w:szCs w:val="22"/>
        </w:rPr>
        <w:t xml:space="preserve">:                  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0D4D14">
        <w:rPr>
          <w:sz w:val="22"/>
          <w:szCs w:val="22"/>
        </w:rPr>
        <w:t>УТВЕРЖДАЮ:</w:t>
      </w:r>
    </w:p>
    <w:p w:rsidR="00584197" w:rsidRPr="000D4D14" w:rsidRDefault="00584197" w:rsidP="00584197">
      <w:pPr>
        <w:rPr>
          <w:sz w:val="22"/>
          <w:szCs w:val="22"/>
        </w:rPr>
      </w:pPr>
      <w:r w:rsidRPr="000D4D14">
        <w:rPr>
          <w:sz w:val="22"/>
          <w:szCs w:val="22"/>
        </w:rPr>
        <w:t xml:space="preserve">На педагогическом совете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0D4D14">
        <w:rPr>
          <w:sz w:val="22"/>
          <w:szCs w:val="22"/>
        </w:rPr>
        <w:t>Заведующая</w:t>
      </w:r>
    </w:p>
    <w:p w:rsidR="00584197" w:rsidRPr="000D4D14" w:rsidRDefault="00584197" w:rsidP="00584197">
      <w:pPr>
        <w:rPr>
          <w:sz w:val="22"/>
          <w:szCs w:val="22"/>
        </w:rPr>
      </w:pPr>
      <w:r w:rsidRPr="000D4D14">
        <w:rPr>
          <w:sz w:val="22"/>
          <w:szCs w:val="22"/>
        </w:rPr>
        <w:t xml:space="preserve">МКДОУ </w:t>
      </w:r>
      <w:proofErr w:type="spellStart"/>
      <w:r w:rsidRPr="000D4D14">
        <w:rPr>
          <w:sz w:val="22"/>
          <w:szCs w:val="22"/>
        </w:rPr>
        <w:t>д</w:t>
      </w:r>
      <w:proofErr w:type="spellEnd"/>
      <w:r w:rsidRPr="000D4D14">
        <w:rPr>
          <w:sz w:val="22"/>
          <w:szCs w:val="22"/>
        </w:rPr>
        <w:t xml:space="preserve">/с № 432                                              </w:t>
      </w:r>
      <w:r>
        <w:rPr>
          <w:sz w:val="22"/>
          <w:szCs w:val="22"/>
        </w:rPr>
        <w:t xml:space="preserve">                                                       </w:t>
      </w:r>
      <w:r w:rsidRPr="000D4D14">
        <w:rPr>
          <w:sz w:val="22"/>
          <w:szCs w:val="22"/>
        </w:rPr>
        <w:t xml:space="preserve">МКДОУ </w:t>
      </w:r>
      <w:proofErr w:type="spellStart"/>
      <w:r w:rsidRPr="000D4D14">
        <w:rPr>
          <w:sz w:val="22"/>
          <w:szCs w:val="22"/>
        </w:rPr>
        <w:t>д</w:t>
      </w:r>
      <w:proofErr w:type="spellEnd"/>
      <w:r w:rsidRPr="000D4D14">
        <w:rPr>
          <w:sz w:val="22"/>
          <w:szCs w:val="22"/>
        </w:rPr>
        <w:t>/с № 432</w:t>
      </w:r>
    </w:p>
    <w:p w:rsidR="00584197" w:rsidRPr="000D4D14" w:rsidRDefault="00584197" w:rsidP="00584197">
      <w:pPr>
        <w:rPr>
          <w:sz w:val="22"/>
          <w:szCs w:val="22"/>
        </w:rPr>
      </w:pPr>
      <w:r w:rsidRPr="000D4D14">
        <w:rPr>
          <w:sz w:val="22"/>
          <w:szCs w:val="22"/>
        </w:rPr>
        <w:t xml:space="preserve">Протокол № 1              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0D4D14">
        <w:rPr>
          <w:sz w:val="22"/>
          <w:szCs w:val="22"/>
        </w:rPr>
        <w:t>Терентьева Т.П.</w:t>
      </w:r>
    </w:p>
    <w:p w:rsidR="00584197" w:rsidRPr="000D4D14" w:rsidRDefault="00584197" w:rsidP="00584197">
      <w:pPr>
        <w:rPr>
          <w:sz w:val="22"/>
          <w:szCs w:val="22"/>
        </w:rPr>
      </w:pPr>
      <w:r>
        <w:rPr>
          <w:sz w:val="22"/>
          <w:szCs w:val="22"/>
        </w:rPr>
        <w:t>от 28 август</w:t>
      </w:r>
      <w:r w:rsidR="006B7EB0">
        <w:rPr>
          <w:sz w:val="22"/>
          <w:szCs w:val="22"/>
        </w:rPr>
        <w:t>а 2015</w:t>
      </w:r>
      <w:r w:rsidRPr="000D4D14">
        <w:rPr>
          <w:sz w:val="22"/>
          <w:szCs w:val="22"/>
        </w:rPr>
        <w:t xml:space="preserve"> г.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0D4D14">
        <w:rPr>
          <w:sz w:val="22"/>
          <w:szCs w:val="22"/>
        </w:rPr>
        <w:t xml:space="preserve"> _____________________</w:t>
      </w:r>
    </w:p>
    <w:p w:rsidR="00767A0A" w:rsidRDefault="00767A0A" w:rsidP="00767A0A">
      <w:pPr>
        <w:spacing w:before="120" w:after="120"/>
        <w:jc w:val="both"/>
        <w:rPr>
          <w:b/>
          <w:i/>
        </w:rPr>
      </w:pPr>
    </w:p>
    <w:p w:rsidR="00F24822" w:rsidRPr="00767A0A" w:rsidRDefault="00F24822" w:rsidP="00767A0A">
      <w:pPr>
        <w:spacing w:before="120" w:after="120"/>
        <w:jc w:val="center"/>
        <w:rPr>
          <w:b/>
          <w:i/>
        </w:rPr>
      </w:pPr>
      <w:r w:rsidRPr="00767A0A">
        <w:rPr>
          <w:b/>
          <w:i/>
        </w:rPr>
        <w:t>РЕЖИМ ДНЯ</w:t>
      </w:r>
    </w:p>
    <w:tbl>
      <w:tblPr>
        <w:tblStyle w:val="-50"/>
        <w:tblW w:w="11023" w:type="dxa"/>
        <w:tblLayout w:type="fixed"/>
        <w:tblLook w:val="01E0"/>
      </w:tblPr>
      <w:tblGrid>
        <w:gridCol w:w="3085"/>
        <w:gridCol w:w="1587"/>
        <w:gridCol w:w="1588"/>
        <w:gridCol w:w="1587"/>
        <w:gridCol w:w="1588"/>
        <w:gridCol w:w="1588"/>
      </w:tblGrid>
      <w:tr w:rsidR="00F24822" w:rsidRPr="00F24822" w:rsidTr="00F61BF8">
        <w:trPr>
          <w:cnfStyle w:val="1000000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Режимные моменты</w:t>
            </w:r>
          </w:p>
        </w:tc>
        <w:tc>
          <w:tcPr>
            <w:cnfStyle w:val="000010000000"/>
            <w:tcW w:w="1587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1-ая младшая группа</w:t>
            </w:r>
          </w:p>
        </w:tc>
        <w:tc>
          <w:tcPr>
            <w:tcW w:w="1588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cnfStyle w:val="100000000000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2-ая младшая группа</w:t>
            </w:r>
          </w:p>
        </w:tc>
        <w:tc>
          <w:tcPr>
            <w:cnfStyle w:val="000010000000"/>
            <w:tcW w:w="1587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Средняя группа</w:t>
            </w:r>
          </w:p>
        </w:tc>
        <w:tc>
          <w:tcPr>
            <w:tcW w:w="1588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cnfStyle w:val="100000000000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Старшая группа</w:t>
            </w:r>
          </w:p>
        </w:tc>
        <w:tc>
          <w:tcPr>
            <w:cnfStyle w:val="000100000000"/>
            <w:tcW w:w="1588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Приём детей, игры, дежурство, утренняя гимнастика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7.00 – 8.20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7.00 – 8.20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7.00 – 8.25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7.00 – 8.30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7.00 – 8.35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8.10 – 8.30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8.20 – 8.40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8.25 – 8.55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8.30 – 8.55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8.40 – 8.55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Игр</w:t>
            </w:r>
            <w:r w:rsidR="00767A0A">
              <w:rPr>
                <w:b w:val="0"/>
                <w:bCs w:val="0"/>
                <w:i/>
                <w:sz w:val="22"/>
                <w:szCs w:val="22"/>
              </w:rPr>
              <w:t xml:space="preserve">овая деятельность, подготовка к </w:t>
            </w:r>
            <w:r w:rsidRPr="00767A0A">
              <w:rPr>
                <w:b w:val="0"/>
                <w:bCs w:val="0"/>
                <w:i/>
                <w:sz w:val="22"/>
                <w:szCs w:val="22"/>
              </w:rPr>
              <w:t>непосредственно образовательной деятельности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60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8.30 – 9.00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60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8.55 – 9.20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60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8.40 – 9.00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60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8.40 – 9.00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60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8.50 – 9.00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8.45-9.10-9.20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9.00 – 10.00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9.00 – 10.10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9.00 – 10.40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9.00 – 11.10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Прогулка (игры, наблюдения, труд)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9.20 – 11.30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10.00 – 12.10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10.10 – 12.20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10.40 – 12.40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11.00 – 12.50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Подготовка к обеду, обед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11.45 – 12.20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12.20 – 12.50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12.30 – 13.00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12.40 – 13.10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12.55 – 13.15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12.20 – 15.00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12.35 – 15.00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13.00 – 15.00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13.10 – 15.10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13.15 – 15.15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Постепенный подъём, оздоровительные и гигиенические процедуры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15.00 – 15.15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15.00 – 15.15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15.00 – 15.20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15.10 – 15.20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15.15 – 15.25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Полдник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15.15 – 15.25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15.15 – 15.35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15.20 – 15.35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15.20 – 15.35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15.25 – 15.35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Игры, совместная и самостоятельная и образовательная  деятельность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36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15.25 – 15.50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36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15.35 – 16.05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36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15.35 – 16.10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36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15.35 – 16.10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36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15.45 – 16.10</w:t>
            </w:r>
          </w:p>
        </w:tc>
      </w:tr>
      <w:tr w:rsidR="00F24822" w:rsidRPr="00F24822" w:rsidTr="00F61BF8">
        <w:trPr>
          <w:cnfStyle w:val="0000001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Прогулка (игры, наблюдения, труд)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16.00 – 17.50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16.05 – 17.55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16.10 – 18.00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16.10 – 18.10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24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16.10 – 18.10</w:t>
            </w:r>
          </w:p>
        </w:tc>
      </w:tr>
      <w:tr w:rsidR="00F24822" w:rsidRPr="00F24822" w:rsidTr="00F61BF8">
        <w:trPr>
          <w:cnfStyle w:val="00000001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Подготовка к ужину, ужин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18.00 – 18.25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18.05 – 18.30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18.10 – 18.35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B7EB0">
              <w:rPr>
                <w:b/>
                <w:i/>
                <w:sz w:val="24"/>
                <w:szCs w:val="24"/>
              </w:rPr>
              <w:t>18.20 – 18.45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18.20 – 18.45</w:t>
            </w:r>
          </w:p>
        </w:tc>
      </w:tr>
      <w:tr w:rsidR="00F24822" w:rsidRPr="00F24822" w:rsidTr="00F61BF8">
        <w:trPr>
          <w:cnfStyle w:val="010000000000"/>
        </w:trPr>
        <w:tc>
          <w:tcPr>
            <w:cnfStyle w:val="001000000000"/>
            <w:tcW w:w="3085" w:type="dxa"/>
            <w:shd w:val="clear" w:color="auto" w:fill="C6D9F1" w:themeFill="text2" w:themeFillTint="33"/>
            <w:hideMark/>
          </w:tcPr>
          <w:p w:rsidR="00F24822" w:rsidRPr="00767A0A" w:rsidRDefault="00F24822" w:rsidP="00767A0A">
            <w:pPr>
              <w:pStyle w:val="a3"/>
              <w:spacing w:before="120" w:after="120"/>
              <w:ind w:left="0"/>
              <w:jc w:val="center"/>
              <w:rPr>
                <w:b w:val="0"/>
                <w:bCs w:val="0"/>
                <w:i/>
                <w:sz w:val="22"/>
                <w:szCs w:val="22"/>
              </w:rPr>
            </w:pPr>
            <w:r w:rsidRPr="00767A0A">
              <w:rPr>
                <w:b w:val="0"/>
                <w:bCs w:val="0"/>
                <w:i/>
                <w:sz w:val="22"/>
                <w:szCs w:val="22"/>
              </w:rPr>
              <w:t>Подготовка к прогулке, прогулка, уход домой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18.25 – 19.00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10000000000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18.30 – 19.00</w:t>
            </w:r>
          </w:p>
        </w:tc>
        <w:tc>
          <w:tcPr>
            <w:cnfStyle w:val="000010000000"/>
            <w:tcW w:w="1587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18.35 – 19.00</w:t>
            </w:r>
          </w:p>
        </w:tc>
        <w:tc>
          <w:tcPr>
            <w:tcW w:w="1588" w:type="dxa"/>
            <w:shd w:val="clear" w:color="auto" w:fill="B6DDE8" w:themeFill="accent5" w:themeFillTint="66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cnfStyle w:val="010000000000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18.45 – 19.00</w:t>
            </w:r>
          </w:p>
        </w:tc>
        <w:tc>
          <w:tcPr>
            <w:cnfStyle w:val="000100000000"/>
            <w:tcW w:w="1588" w:type="dxa"/>
            <w:shd w:val="clear" w:color="auto" w:fill="FFFFFF" w:themeFill="background1"/>
            <w:hideMark/>
          </w:tcPr>
          <w:p w:rsidR="00F24822" w:rsidRPr="006B7EB0" w:rsidRDefault="00F24822" w:rsidP="006B7EB0">
            <w:pPr>
              <w:pStyle w:val="a3"/>
              <w:spacing w:before="120" w:after="0"/>
              <w:ind w:left="0" w:right="-108"/>
              <w:jc w:val="center"/>
              <w:rPr>
                <w:bCs w:val="0"/>
                <w:i/>
                <w:sz w:val="24"/>
                <w:szCs w:val="24"/>
              </w:rPr>
            </w:pPr>
            <w:r w:rsidRPr="006B7EB0">
              <w:rPr>
                <w:bCs w:val="0"/>
                <w:i/>
                <w:sz w:val="24"/>
                <w:szCs w:val="24"/>
              </w:rPr>
              <w:t>18.45 – 19.00</w:t>
            </w:r>
          </w:p>
        </w:tc>
      </w:tr>
    </w:tbl>
    <w:p w:rsidR="00767A0A" w:rsidRPr="00584197" w:rsidRDefault="00767A0A" w:rsidP="00584197">
      <w:pPr>
        <w:jc w:val="both"/>
        <w:rPr>
          <w:b/>
          <w:i/>
        </w:rPr>
      </w:pPr>
      <w:bookmarkStart w:id="0" w:name="_GoBack"/>
      <w:bookmarkEnd w:id="0"/>
    </w:p>
    <w:sectPr w:rsidR="00767A0A" w:rsidRPr="00584197" w:rsidSect="005B4329">
      <w:footerReference w:type="default" r:id="rId42"/>
      <w:pgSz w:w="11906" w:h="16838"/>
      <w:pgMar w:top="820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2C" w:rsidRDefault="00815C2C" w:rsidP="002D6E5E">
      <w:r>
        <w:separator/>
      </w:r>
    </w:p>
  </w:endnote>
  <w:endnote w:type="continuationSeparator" w:id="0">
    <w:p w:rsidR="00815C2C" w:rsidRDefault="00815C2C" w:rsidP="002D6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8969"/>
    </w:sdtPr>
    <w:sdtContent>
      <w:p w:rsidR="00F24822" w:rsidRDefault="00085289">
        <w:pPr>
          <w:pStyle w:val="ad"/>
          <w:jc w:val="right"/>
        </w:pPr>
        <w:r>
          <w:fldChar w:fldCharType="begin"/>
        </w:r>
        <w:r w:rsidR="00F24822">
          <w:instrText xml:space="preserve"> PAGE   \* MERGEFORMAT </w:instrText>
        </w:r>
        <w:r>
          <w:fldChar w:fldCharType="separate"/>
        </w:r>
        <w:r w:rsidR="006B7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4822" w:rsidRDefault="00F248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2C" w:rsidRDefault="00815C2C" w:rsidP="002D6E5E">
      <w:r>
        <w:separator/>
      </w:r>
    </w:p>
  </w:footnote>
  <w:footnote w:type="continuationSeparator" w:id="0">
    <w:p w:rsidR="00815C2C" w:rsidRDefault="00815C2C" w:rsidP="002D6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/>
      </w:rPr>
    </w:lvl>
  </w:abstractNum>
  <w:abstractNum w:abstractNumId="8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57A4753"/>
    <w:multiLevelType w:val="hybridMultilevel"/>
    <w:tmpl w:val="198A1646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357E8"/>
    <w:multiLevelType w:val="hybridMultilevel"/>
    <w:tmpl w:val="1926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D81A51"/>
    <w:multiLevelType w:val="hybridMultilevel"/>
    <w:tmpl w:val="8A904E4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83A60"/>
    <w:multiLevelType w:val="hybridMultilevel"/>
    <w:tmpl w:val="784210AC"/>
    <w:lvl w:ilvl="0" w:tplc="29980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44851"/>
    <w:multiLevelType w:val="hybridMultilevel"/>
    <w:tmpl w:val="2B362C2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C3427"/>
    <w:multiLevelType w:val="hybridMultilevel"/>
    <w:tmpl w:val="0FDE022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43F7D"/>
    <w:multiLevelType w:val="hybridMultilevel"/>
    <w:tmpl w:val="03CACEEE"/>
    <w:lvl w:ilvl="0" w:tplc="3FD43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2828"/>
    <w:multiLevelType w:val="hybridMultilevel"/>
    <w:tmpl w:val="7C460B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C2B06BA"/>
    <w:multiLevelType w:val="hybridMultilevel"/>
    <w:tmpl w:val="8D2AF6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93ADF"/>
    <w:multiLevelType w:val="hybridMultilevel"/>
    <w:tmpl w:val="8C8EB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724A"/>
    <w:multiLevelType w:val="hybridMultilevel"/>
    <w:tmpl w:val="94608BD2"/>
    <w:lvl w:ilvl="0" w:tplc="C5DE9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8B619D"/>
    <w:multiLevelType w:val="multilevel"/>
    <w:tmpl w:val="491C0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70E0325"/>
    <w:multiLevelType w:val="hybridMultilevel"/>
    <w:tmpl w:val="AB461F3C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D78E7"/>
    <w:multiLevelType w:val="hybridMultilevel"/>
    <w:tmpl w:val="02443D6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EE6C4F"/>
    <w:multiLevelType w:val="hybridMultilevel"/>
    <w:tmpl w:val="B072B3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A81586"/>
    <w:multiLevelType w:val="hybridMultilevel"/>
    <w:tmpl w:val="D5EA2F34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</w:num>
  <w:num w:numId="17">
    <w:abstractNumId w:val="8"/>
  </w:num>
  <w:num w:numId="18">
    <w:abstractNumId w:val="16"/>
  </w:num>
  <w:num w:numId="19">
    <w:abstractNumId w:val="23"/>
  </w:num>
  <w:num w:numId="20">
    <w:abstractNumId w:val="11"/>
  </w:num>
  <w:num w:numId="21">
    <w:abstractNumId w:val="10"/>
  </w:num>
  <w:num w:numId="22">
    <w:abstractNumId w:val="9"/>
  </w:num>
  <w:num w:numId="23">
    <w:abstractNumId w:val="24"/>
  </w:num>
  <w:num w:numId="24">
    <w:abstractNumId w:val="18"/>
  </w:num>
  <w:num w:numId="25">
    <w:abstractNumId w:val="15"/>
  </w:num>
  <w:num w:numId="26">
    <w:abstractNumId w:val="20"/>
  </w:num>
  <w:num w:numId="27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12F"/>
    <w:rsid w:val="00000293"/>
    <w:rsid w:val="00004754"/>
    <w:rsid w:val="000100B4"/>
    <w:rsid w:val="00011800"/>
    <w:rsid w:val="00023C1D"/>
    <w:rsid w:val="00043BDC"/>
    <w:rsid w:val="00051268"/>
    <w:rsid w:val="000537DD"/>
    <w:rsid w:val="00056A24"/>
    <w:rsid w:val="0007041A"/>
    <w:rsid w:val="00085289"/>
    <w:rsid w:val="00086824"/>
    <w:rsid w:val="000A73BB"/>
    <w:rsid w:val="000C629E"/>
    <w:rsid w:val="000F16FE"/>
    <w:rsid w:val="000F47A7"/>
    <w:rsid w:val="00111CF4"/>
    <w:rsid w:val="00147D19"/>
    <w:rsid w:val="00156A74"/>
    <w:rsid w:val="00160661"/>
    <w:rsid w:val="00160B68"/>
    <w:rsid w:val="00176527"/>
    <w:rsid w:val="00177203"/>
    <w:rsid w:val="00190DE6"/>
    <w:rsid w:val="001D608F"/>
    <w:rsid w:val="001D74C8"/>
    <w:rsid w:val="001F0ED1"/>
    <w:rsid w:val="001F7921"/>
    <w:rsid w:val="0020190F"/>
    <w:rsid w:val="00203008"/>
    <w:rsid w:val="00213337"/>
    <w:rsid w:val="0022626D"/>
    <w:rsid w:val="00255D52"/>
    <w:rsid w:val="0026740D"/>
    <w:rsid w:val="00277DED"/>
    <w:rsid w:val="00287A65"/>
    <w:rsid w:val="002907F0"/>
    <w:rsid w:val="002D0D64"/>
    <w:rsid w:val="002D6450"/>
    <w:rsid w:val="002D6E5E"/>
    <w:rsid w:val="002E2DF8"/>
    <w:rsid w:val="002E4D87"/>
    <w:rsid w:val="002F1F31"/>
    <w:rsid w:val="002F7966"/>
    <w:rsid w:val="00332671"/>
    <w:rsid w:val="0033469C"/>
    <w:rsid w:val="00363A9F"/>
    <w:rsid w:val="00371569"/>
    <w:rsid w:val="0037649D"/>
    <w:rsid w:val="003801A6"/>
    <w:rsid w:val="003901BB"/>
    <w:rsid w:val="00394271"/>
    <w:rsid w:val="003A1B0C"/>
    <w:rsid w:val="003A384A"/>
    <w:rsid w:val="003A60D2"/>
    <w:rsid w:val="003E416D"/>
    <w:rsid w:val="003F542E"/>
    <w:rsid w:val="00411B3C"/>
    <w:rsid w:val="00420411"/>
    <w:rsid w:val="00422882"/>
    <w:rsid w:val="004263F3"/>
    <w:rsid w:val="00490854"/>
    <w:rsid w:val="004C7F8E"/>
    <w:rsid w:val="004F49EB"/>
    <w:rsid w:val="00506894"/>
    <w:rsid w:val="00515AB7"/>
    <w:rsid w:val="005358BF"/>
    <w:rsid w:val="005438D4"/>
    <w:rsid w:val="00555BDC"/>
    <w:rsid w:val="00573013"/>
    <w:rsid w:val="00584197"/>
    <w:rsid w:val="00592CB3"/>
    <w:rsid w:val="005B4329"/>
    <w:rsid w:val="005C0A7E"/>
    <w:rsid w:val="005F715F"/>
    <w:rsid w:val="006011EF"/>
    <w:rsid w:val="006109E1"/>
    <w:rsid w:val="00614191"/>
    <w:rsid w:val="00655778"/>
    <w:rsid w:val="006562CA"/>
    <w:rsid w:val="00687FCB"/>
    <w:rsid w:val="00693CFD"/>
    <w:rsid w:val="006B7EB0"/>
    <w:rsid w:val="00703E49"/>
    <w:rsid w:val="007407B7"/>
    <w:rsid w:val="00743B8F"/>
    <w:rsid w:val="0075307B"/>
    <w:rsid w:val="00763A62"/>
    <w:rsid w:val="00767A0A"/>
    <w:rsid w:val="007979EC"/>
    <w:rsid w:val="007B3938"/>
    <w:rsid w:val="007C5513"/>
    <w:rsid w:val="007D3713"/>
    <w:rsid w:val="007D4BA7"/>
    <w:rsid w:val="007E60E1"/>
    <w:rsid w:val="00801466"/>
    <w:rsid w:val="00803859"/>
    <w:rsid w:val="00815C2C"/>
    <w:rsid w:val="00825425"/>
    <w:rsid w:val="008260CC"/>
    <w:rsid w:val="008328E0"/>
    <w:rsid w:val="0083445C"/>
    <w:rsid w:val="00837571"/>
    <w:rsid w:val="00885037"/>
    <w:rsid w:val="00885FDD"/>
    <w:rsid w:val="008A5C26"/>
    <w:rsid w:val="008B23D6"/>
    <w:rsid w:val="008D2C42"/>
    <w:rsid w:val="008F5069"/>
    <w:rsid w:val="0091386C"/>
    <w:rsid w:val="009456A8"/>
    <w:rsid w:val="00996669"/>
    <w:rsid w:val="009B19E3"/>
    <w:rsid w:val="009B7449"/>
    <w:rsid w:val="009C0D53"/>
    <w:rsid w:val="009C2411"/>
    <w:rsid w:val="009D28D4"/>
    <w:rsid w:val="00A1052F"/>
    <w:rsid w:val="00A27AAA"/>
    <w:rsid w:val="00A44C2B"/>
    <w:rsid w:val="00A61C8E"/>
    <w:rsid w:val="00A77BDD"/>
    <w:rsid w:val="00A90DE2"/>
    <w:rsid w:val="00A944A8"/>
    <w:rsid w:val="00AA151C"/>
    <w:rsid w:val="00AC02BC"/>
    <w:rsid w:val="00AC32F3"/>
    <w:rsid w:val="00AD18F4"/>
    <w:rsid w:val="00AE100C"/>
    <w:rsid w:val="00AF18E2"/>
    <w:rsid w:val="00AF4D17"/>
    <w:rsid w:val="00B1781D"/>
    <w:rsid w:val="00B30313"/>
    <w:rsid w:val="00B30445"/>
    <w:rsid w:val="00B4439F"/>
    <w:rsid w:val="00B56D5B"/>
    <w:rsid w:val="00BA6CC3"/>
    <w:rsid w:val="00BB38C3"/>
    <w:rsid w:val="00BC3E9B"/>
    <w:rsid w:val="00BC6CF7"/>
    <w:rsid w:val="00BD4365"/>
    <w:rsid w:val="00BE2FF6"/>
    <w:rsid w:val="00BE49A0"/>
    <w:rsid w:val="00BE7D0F"/>
    <w:rsid w:val="00BF00BF"/>
    <w:rsid w:val="00C04C1F"/>
    <w:rsid w:val="00C173D9"/>
    <w:rsid w:val="00C2203B"/>
    <w:rsid w:val="00C2435B"/>
    <w:rsid w:val="00C30079"/>
    <w:rsid w:val="00C62D20"/>
    <w:rsid w:val="00C70745"/>
    <w:rsid w:val="00CD6B83"/>
    <w:rsid w:val="00D0743F"/>
    <w:rsid w:val="00D30F69"/>
    <w:rsid w:val="00D42B27"/>
    <w:rsid w:val="00D876E8"/>
    <w:rsid w:val="00D909B4"/>
    <w:rsid w:val="00DA1E10"/>
    <w:rsid w:val="00DA44EB"/>
    <w:rsid w:val="00DA7207"/>
    <w:rsid w:val="00DB0AEE"/>
    <w:rsid w:val="00DC04D8"/>
    <w:rsid w:val="00DF63EE"/>
    <w:rsid w:val="00E07C71"/>
    <w:rsid w:val="00E117B0"/>
    <w:rsid w:val="00E24566"/>
    <w:rsid w:val="00E34205"/>
    <w:rsid w:val="00E539D8"/>
    <w:rsid w:val="00E66ACD"/>
    <w:rsid w:val="00E972EE"/>
    <w:rsid w:val="00EA231A"/>
    <w:rsid w:val="00EA690E"/>
    <w:rsid w:val="00EB443E"/>
    <w:rsid w:val="00EE1317"/>
    <w:rsid w:val="00F03C28"/>
    <w:rsid w:val="00F049DA"/>
    <w:rsid w:val="00F1059C"/>
    <w:rsid w:val="00F24822"/>
    <w:rsid w:val="00F25862"/>
    <w:rsid w:val="00F25D3F"/>
    <w:rsid w:val="00F46CF6"/>
    <w:rsid w:val="00F610C1"/>
    <w:rsid w:val="00F61BF8"/>
    <w:rsid w:val="00F62E91"/>
    <w:rsid w:val="00F658CB"/>
    <w:rsid w:val="00F95D6F"/>
    <w:rsid w:val="00F97E60"/>
    <w:rsid w:val="00FA4FC3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2F"/>
    <w:pPr>
      <w:spacing w:after="200"/>
      <w:ind w:left="720"/>
    </w:pPr>
    <w:rPr>
      <w:rFonts w:eastAsia="Calibri"/>
      <w:sz w:val="28"/>
      <w:szCs w:val="28"/>
    </w:rPr>
  </w:style>
  <w:style w:type="paragraph" w:styleId="2">
    <w:name w:val="Body Text 2"/>
    <w:basedOn w:val="a"/>
    <w:link w:val="20"/>
    <w:unhideWhenUsed/>
    <w:rsid w:val="00FB312F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B3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2D20"/>
    <w:pPr>
      <w:widowControl/>
      <w:suppressAutoHyphens w:val="0"/>
      <w:spacing w:after="120"/>
      <w:jc w:val="both"/>
    </w:pPr>
    <w:rPr>
      <w:rFonts w:ascii="Calibri" w:eastAsia="Calibri" w:hAnsi="Calibri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D20"/>
    <w:rPr>
      <w:rFonts w:ascii="Calibri" w:eastAsia="Calibri" w:hAnsi="Calibri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62D20"/>
    <w:pPr>
      <w:suppressAutoHyphens w:val="0"/>
      <w:autoSpaceDE w:val="0"/>
      <w:autoSpaceDN w:val="0"/>
      <w:adjustRightInd w:val="0"/>
      <w:spacing w:line="252" w:lineRule="exact"/>
    </w:pPr>
    <w:rPr>
      <w:rFonts w:ascii="Microsoft Sans Serif" w:eastAsia="Times New Roman" w:hAnsi="Microsoft Sans Serif" w:cs="Microsoft Sans Serif"/>
      <w:kern w:val="0"/>
      <w:lang w:eastAsia="ru-RU"/>
    </w:rPr>
  </w:style>
  <w:style w:type="paragraph" w:customStyle="1" w:styleId="Style2">
    <w:name w:val="Style2"/>
    <w:basedOn w:val="a"/>
    <w:uiPriority w:val="99"/>
    <w:rsid w:val="00C62D20"/>
    <w:pPr>
      <w:suppressAutoHyphens w:val="0"/>
      <w:autoSpaceDE w:val="0"/>
      <w:autoSpaceDN w:val="0"/>
      <w:adjustRightInd w:val="0"/>
      <w:spacing w:line="252" w:lineRule="exact"/>
    </w:pPr>
    <w:rPr>
      <w:rFonts w:ascii="Microsoft Sans Serif" w:eastAsia="Times New Roman" w:hAnsi="Microsoft Sans Serif" w:cs="Microsoft Sans Serif"/>
      <w:kern w:val="0"/>
      <w:lang w:eastAsia="ru-RU"/>
    </w:rPr>
  </w:style>
  <w:style w:type="paragraph" w:customStyle="1" w:styleId="Style6">
    <w:name w:val="Style6"/>
    <w:basedOn w:val="a"/>
    <w:uiPriority w:val="99"/>
    <w:rsid w:val="00C62D20"/>
    <w:pPr>
      <w:suppressAutoHyphens w:val="0"/>
      <w:autoSpaceDE w:val="0"/>
      <w:autoSpaceDN w:val="0"/>
      <w:adjustRightInd w:val="0"/>
      <w:spacing w:line="250" w:lineRule="exact"/>
    </w:pPr>
    <w:rPr>
      <w:rFonts w:ascii="Microsoft Sans Serif" w:eastAsia="Times New Roman" w:hAnsi="Microsoft Sans Serif" w:cs="Microsoft Sans Serif"/>
      <w:kern w:val="0"/>
      <w:lang w:eastAsia="ru-RU"/>
    </w:rPr>
  </w:style>
  <w:style w:type="character" w:customStyle="1" w:styleId="FontStyle12">
    <w:name w:val="Font Style12"/>
    <w:basedOn w:val="a0"/>
    <w:uiPriority w:val="99"/>
    <w:rsid w:val="00C62D20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C62D20"/>
    <w:rPr>
      <w:rFonts w:ascii="Constantia" w:hAnsi="Constantia" w:cs="Constantia" w:hint="default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62D20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62D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62D20"/>
    <w:rPr>
      <w:rFonts w:ascii="Times New Roman" w:eastAsia="Andale Sans UI" w:hAnsi="Times New Roman" w:cs="Times New Roman"/>
      <w:kern w:val="1"/>
      <w:sz w:val="24"/>
      <w:szCs w:val="24"/>
    </w:rPr>
  </w:style>
  <w:style w:type="table" w:styleId="2-5">
    <w:name w:val="Medium Grid 2 Accent 5"/>
    <w:basedOn w:val="a1"/>
    <w:uiPriority w:val="68"/>
    <w:rsid w:val="004908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Shading Accent 4"/>
    <w:basedOn w:val="a1"/>
    <w:uiPriority w:val="60"/>
    <w:rsid w:val="004204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204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66A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0">
    <w:name w:val="Medium Shading 2 Accent 5"/>
    <w:basedOn w:val="a1"/>
    <w:uiPriority w:val="64"/>
    <w:rsid w:val="00E66A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Grid 2 Accent 4"/>
    <w:basedOn w:val="a1"/>
    <w:uiPriority w:val="68"/>
    <w:rsid w:val="004F4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4">
    <w:name w:val="Medium Grid 1 Accent 4"/>
    <w:basedOn w:val="a1"/>
    <w:uiPriority w:val="67"/>
    <w:rsid w:val="004F49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2">
    <w:name w:val="Medium List 1 Accent 2"/>
    <w:basedOn w:val="a1"/>
    <w:uiPriority w:val="65"/>
    <w:rsid w:val="00DA1E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30">
    <w:name w:val="Light Grid Accent 3"/>
    <w:basedOn w:val="a1"/>
    <w:uiPriority w:val="62"/>
    <w:rsid w:val="00DA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F610C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6">
    <w:name w:val="Medium Shading 2 Accent 6"/>
    <w:basedOn w:val="a1"/>
    <w:uiPriority w:val="64"/>
    <w:rsid w:val="00086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D30F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40">
    <w:name w:val="Medium Shading 1 Accent 4"/>
    <w:basedOn w:val="a1"/>
    <w:uiPriority w:val="63"/>
    <w:rsid w:val="00D30F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3901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F6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EE"/>
    <w:rPr>
      <w:rFonts w:ascii="Tahoma" w:eastAsia="Andale Sans UI" w:hAnsi="Tahoma" w:cs="Tahoma"/>
      <w:kern w:val="1"/>
      <w:sz w:val="16"/>
      <w:szCs w:val="16"/>
    </w:rPr>
  </w:style>
  <w:style w:type="paragraph" w:styleId="a8">
    <w:name w:val="Normal (Web)"/>
    <w:basedOn w:val="a"/>
    <w:unhideWhenUsed/>
    <w:rsid w:val="001772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WW8Num2z0">
    <w:name w:val="WW8Num2z0"/>
    <w:rsid w:val="00AC32F3"/>
    <w:rPr>
      <w:rFonts w:ascii="Symbol" w:hAnsi="Symbol"/>
    </w:rPr>
  </w:style>
  <w:style w:type="paragraph" w:customStyle="1" w:styleId="1">
    <w:name w:val="Абзац списка1"/>
    <w:basedOn w:val="a"/>
    <w:rsid w:val="00AC32F3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E972EE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E972EE"/>
    <w:pPr>
      <w:widowControl/>
      <w:suppressAutoHyphens w:val="0"/>
      <w:spacing w:before="30" w:after="30"/>
    </w:pPr>
    <w:rPr>
      <w:rFonts w:eastAsia="Times New Roman"/>
      <w:kern w:val="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972EE"/>
    <w:rPr>
      <w:b/>
      <w:bCs/>
    </w:rPr>
  </w:style>
  <w:style w:type="table" w:styleId="aa">
    <w:name w:val="Table Grid"/>
    <w:basedOn w:val="a1"/>
    <w:uiPriority w:val="59"/>
    <w:rsid w:val="00DA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76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b">
    <w:name w:val="header"/>
    <w:basedOn w:val="a"/>
    <w:link w:val="ac"/>
    <w:uiPriority w:val="99"/>
    <w:semiHidden/>
    <w:unhideWhenUsed/>
    <w:rsid w:val="002D6E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6E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D6E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6E5E"/>
    <w:rPr>
      <w:rFonts w:ascii="Times New Roman" w:eastAsia="Andale Sans UI" w:hAnsi="Times New Roman" w:cs="Times New Roman"/>
      <w:kern w:val="1"/>
      <w:sz w:val="24"/>
      <w:szCs w:val="24"/>
    </w:rPr>
  </w:style>
  <w:style w:type="table" w:styleId="2-3">
    <w:name w:val="Medium Shading 2 Accent 3"/>
    <w:basedOn w:val="a1"/>
    <w:uiPriority w:val="64"/>
    <w:rsid w:val="007D4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7D4B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1">
    <w:name w:val="Medium Grid 3 Accent 1"/>
    <w:basedOn w:val="a1"/>
    <w:uiPriority w:val="69"/>
    <w:rsid w:val="00610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4">
    <w:name w:val="Medium Grid 3 Accent 4"/>
    <w:basedOn w:val="a1"/>
    <w:uiPriority w:val="69"/>
    <w:rsid w:val="00D87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45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664161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2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1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8aprelya2014g.docx" TargetMode="External"/><Relationship Id="rId26" Type="http://schemas.openxmlformats.org/officeDocument/2006/relationships/hyperlink" Target="http://base.garant.ru/199499/" TargetMode="External"/><Relationship Id="rId3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28maya2014.docx" TargetMode="External"/><Relationship Id="rId34" Type="http://schemas.openxmlformats.org/officeDocument/2006/relationships/hyperlink" Target="http://www.bestpravo.ru/rossijskoje/ug-pravila/m8k.ht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14_15012014.doc" TargetMode="External"/><Relationship Id="rId25" Type="http://schemas.openxmlformats.org/officeDocument/2006/relationships/hyperlink" Target="http://273-&#1092;&#1079;.&#1088;&#1092;/akty_minobrnauki_rossii/prikaz-minobrnauki-rf-ot-13012014-no-8" TargetMode="External"/><Relationship Id="rId33" Type="http://schemas.openxmlformats.org/officeDocument/2006/relationships/hyperlink" Target="http://&#1084;&#1080;&#1085;&#1086;&#1073;&#1088;&#1085;&#1072;&#1091;&#1082;&#1080;.&#1088;&#1092;/&#1076;&#1086;&#1082;&#1091;&#1084;&#1077;&#1085;&#1090;&#1099;" TargetMode="External"/><Relationship Id="rId38" Type="http://schemas.openxmlformats.org/officeDocument/2006/relationships/hyperlink" Target="http://www.edunso.ru/sites/default/files/plan_meropriyati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-95.nios.ru/DswMedia/pervyiyzamestitel-ministra.pdf" TargetMode="Externa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is-moot20avgusta2014-08-1104.docx" TargetMode="External"/><Relationship Id="rId29" Type="http://schemas.openxmlformats.org/officeDocument/2006/relationships/hyperlink" Target="http://government.ru/media/files/41d4817b7c746ae452a8.pdf" TargetMode="External"/><Relationship Id="rId41" Type="http://schemas.openxmlformats.org/officeDocument/2006/relationships/hyperlink" Target="http://ds-507.nios.ru/DswMedia/prikaz25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fgosdoutverjdennyiy251113.doc" TargetMode="External"/><Relationship Id="rId24" Type="http://schemas.openxmlformats.org/officeDocument/2006/relationships/hyperlink" Target="http://ds-95.nios.ru/DswMedia/kommentariikfgosdo.pdf" TargetMode="External"/><Relationship Id="rId32" Type="http://schemas.openxmlformats.org/officeDocument/2006/relationships/hyperlink" Target="http://mosmetod.ru/metodicheskoe-prostranstvo/doshkolnoe-obrazovanie/dokumenty/pismo-rosobrnadzora-ot-07-fevralya-2014-goda-01-52-22-05-382.html" TargetMode="External"/><Relationship Id="rId37" Type="http://schemas.openxmlformats.org/officeDocument/2006/relationships/hyperlink" Target="http://www.edunso.ru/sites/default/files/plan_deystviy.pdf" TargetMode="External"/><Relationship Id="rId4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oprdou.docx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s-95.nios.ru/DswMedia/pervyiyzamestitel-ministra.pdf" TargetMode="External"/><Relationship Id="rId23" Type="http://schemas.openxmlformats.org/officeDocument/2006/relationships/hyperlink" Target="http://ds-95.nios.ru/DswMedia/postanovlenieoperexodnomyetape.pdf" TargetMode="External"/><Relationship Id="rId28" Type="http://schemas.openxmlformats.org/officeDocument/2006/relationships/hyperlink" Target="http://www.rg.ru/2013/07/19/sanpin-dok.html" TargetMode="External"/><Relationship Id="rId36" Type="http://schemas.openxmlformats.org/officeDocument/2006/relationships/hyperlink" Target="http://www.edunso.ru/node/3973" TargetMode="Externa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ministerstvaobrazovaniyainaukirfot30avgusta2013g.doc" TargetMode="External"/><Relationship Id="rId19" Type="http://schemas.openxmlformats.org/officeDocument/2006/relationships/hyperlink" Target="http://www.edu.ru/db/mo/Data/d_13/m462.html" TargetMode="External"/><Relationship Id="rId31" Type="http://schemas.openxmlformats.org/officeDocument/2006/relationships/hyperlink" Target="http://mcko.ru/accreditation/procedure/letter_13_2014_08-10.pd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ds-95.nios.ru/DswMedia/pervyiyzamestitel-ministra.pdf" TargetMode="External"/><Relationship Id="rId2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dc432%2020.05.2015\DswMedia\prikaz785.docx" TargetMode="External"/><Relationship Id="rId27" Type="http://schemas.openxmlformats.org/officeDocument/2006/relationships/hyperlink" Target="http://www.rosmintrud.ru/docs/mintrud/orders/129" TargetMode="External"/><Relationship Id="rId30" Type="http://schemas.openxmlformats.org/officeDocument/2006/relationships/hyperlink" Target="http://www.consultant.ru/document/cons_doc_LAW_150870/" TargetMode="External"/><Relationship Id="rId35" Type="http://schemas.openxmlformats.org/officeDocument/2006/relationships/hyperlink" Target="http://www.edunso.ru/node/397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EA62-E6A3-4F24-B853-EF209930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2015-08-28T03:11:00Z</cp:lastPrinted>
  <dcterms:created xsi:type="dcterms:W3CDTF">2012-01-27T09:02:00Z</dcterms:created>
  <dcterms:modified xsi:type="dcterms:W3CDTF">2015-09-01T04:06:00Z</dcterms:modified>
</cp:coreProperties>
</file>