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3" w:rsidRPr="008430EE" w:rsidRDefault="00297403" w:rsidP="00C70AAD">
      <w:pPr>
        <w:spacing w:after="120"/>
        <w:ind w:left="1080"/>
        <w:jc w:val="center"/>
        <w:rPr>
          <w:b/>
          <w:color w:val="800000"/>
          <w:sz w:val="36"/>
          <w:szCs w:val="36"/>
        </w:rPr>
      </w:pPr>
      <w:r w:rsidRPr="008430EE">
        <w:rPr>
          <w:b/>
          <w:color w:val="800000"/>
          <w:sz w:val="36"/>
          <w:szCs w:val="36"/>
        </w:rPr>
        <w:t>Материально – техническая база ДОУ (2 корпус)</w:t>
      </w:r>
    </w:p>
    <w:p w:rsidR="00297403" w:rsidRDefault="00297403" w:rsidP="00297403"/>
    <w:tbl>
      <w:tblPr>
        <w:tblStyle w:val="GridTable5DarkAccent1"/>
        <w:tblW w:w="15304" w:type="dxa"/>
        <w:tblLook w:val="04A0"/>
      </w:tblPr>
      <w:tblGrid>
        <w:gridCol w:w="2193"/>
        <w:gridCol w:w="2208"/>
        <w:gridCol w:w="1264"/>
        <w:gridCol w:w="5245"/>
        <w:gridCol w:w="4394"/>
      </w:tblGrid>
      <w:tr w:rsidR="00E82BBD" w:rsidRPr="008940B8" w:rsidTr="003206D5">
        <w:trPr>
          <w:cnfStyle w:val="100000000000"/>
          <w:trHeight w:val="165"/>
        </w:trPr>
        <w:tc>
          <w:tcPr>
            <w:cnfStyle w:val="001000000000"/>
            <w:tcW w:w="2193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</w:pPr>
            <w:r w:rsidRPr="008940B8">
              <w:rPr>
                <w:i/>
                <w:iCs/>
              </w:rPr>
              <w:t>Назначение</w:t>
            </w:r>
          </w:p>
        </w:tc>
        <w:tc>
          <w:tcPr>
            <w:tcW w:w="2208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Функциональное использование</w:t>
            </w:r>
          </w:p>
        </w:tc>
        <w:tc>
          <w:tcPr>
            <w:tcW w:w="1264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Площадь</w:t>
            </w:r>
            <w:r w:rsidR="003206D5">
              <w:rPr>
                <w:b w:val="0"/>
                <w:bCs w:val="0"/>
                <w:i/>
                <w:iCs/>
              </w:rPr>
              <w:t xml:space="preserve"> (кв.м.)</w:t>
            </w:r>
          </w:p>
        </w:tc>
        <w:tc>
          <w:tcPr>
            <w:tcW w:w="5245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</w:pPr>
            <w:r w:rsidRPr="008940B8">
              <w:rPr>
                <w:i/>
                <w:iCs/>
              </w:rPr>
              <w:t>Оборудование</w:t>
            </w:r>
          </w:p>
          <w:p w:rsidR="002B41E2" w:rsidRPr="008940B8" w:rsidRDefault="002B41E2">
            <w:pPr>
              <w:pStyle w:val="a4"/>
              <w:spacing w:before="30" w:beforeAutospacing="0" w:after="30" w:afterAutospacing="0"/>
              <w:cnfStyle w:val="100000000000"/>
            </w:pPr>
          </w:p>
        </w:tc>
        <w:tc>
          <w:tcPr>
            <w:tcW w:w="4394" w:type="dxa"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jc w:val="center"/>
              <w:cnfStyle w:val="100000000000"/>
              <w:rPr>
                <w:b w:val="0"/>
                <w:bCs w:val="0"/>
                <w:i/>
                <w:iCs/>
              </w:rPr>
            </w:pPr>
            <w:r w:rsidRPr="008940B8">
              <w:rPr>
                <w:i/>
                <w:iCs/>
              </w:rPr>
              <w:t>Приобретено за отчетный период</w:t>
            </w:r>
          </w:p>
        </w:tc>
      </w:tr>
      <w:tr w:rsidR="00E82BBD" w:rsidRPr="008940B8" w:rsidTr="003206D5">
        <w:trPr>
          <w:cnfStyle w:val="000000100000"/>
          <w:trHeight w:val="2055"/>
        </w:trPr>
        <w:tc>
          <w:tcPr>
            <w:cnfStyle w:val="001000000000"/>
            <w:tcW w:w="2193" w:type="dxa"/>
            <w:hideMark/>
          </w:tcPr>
          <w:p w:rsidR="002B41E2" w:rsidRPr="008940B8" w:rsidRDefault="0011241E">
            <w:pPr>
              <w:pStyle w:val="a4"/>
              <w:spacing w:before="30" w:beforeAutospacing="0" w:after="30" w:afterAutospacing="0"/>
              <w:jc w:val="center"/>
            </w:pPr>
            <w:r>
              <w:t xml:space="preserve">4.Кабинет </w:t>
            </w:r>
            <w:proofErr w:type="gramStart"/>
            <w:r>
              <w:t>ИЗО</w:t>
            </w:r>
            <w:proofErr w:type="gramEnd"/>
            <w:r>
              <w:t xml:space="preserve"> студии</w:t>
            </w:r>
          </w:p>
        </w:tc>
        <w:tc>
          <w:tcPr>
            <w:tcW w:w="2208" w:type="dxa"/>
            <w:hideMark/>
          </w:tcPr>
          <w:p w:rsidR="002B41E2" w:rsidRPr="008940B8" w:rsidRDefault="002B41E2">
            <w:pPr>
              <w:pStyle w:val="a4"/>
              <w:spacing w:before="30" w:beforeAutospacing="0" w:after="30" w:afterAutospacing="0"/>
              <w:cnfStyle w:val="000000100000"/>
            </w:pPr>
            <w:r w:rsidRPr="008940B8">
              <w:t xml:space="preserve">Для </w:t>
            </w:r>
            <w:r w:rsidR="0011241E">
              <w:t>проведения образовательно</w:t>
            </w:r>
            <w:r w:rsidR="00C06261">
              <w:t xml:space="preserve">й и совместной </w:t>
            </w:r>
            <w:r w:rsidR="0011241E">
              <w:t xml:space="preserve"> деятельности</w:t>
            </w:r>
            <w:r w:rsidR="00C06261">
              <w:t xml:space="preserve"> с детьми.</w:t>
            </w:r>
          </w:p>
        </w:tc>
        <w:tc>
          <w:tcPr>
            <w:tcW w:w="1264" w:type="dxa"/>
            <w:hideMark/>
          </w:tcPr>
          <w:p w:rsidR="002B41E2" w:rsidRPr="008940B8" w:rsidRDefault="003206D5" w:rsidP="003206D5">
            <w:pPr>
              <w:pStyle w:val="a4"/>
              <w:spacing w:before="30" w:beforeAutospacing="0" w:after="30" w:afterAutospacing="0"/>
              <w:jc w:val="center"/>
              <w:cnfStyle w:val="000000100000"/>
            </w:pPr>
            <w:r>
              <w:t>16,0</w:t>
            </w:r>
          </w:p>
        </w:tc>
        <w:tc>
          <w:tcPr>
            <w:tcW w:w="5245" w:type="dxa"/>
            <w:hideMark/>
          </w:tcPr>
          <w:p w:rsidR="002B41E2" w:rsidRDefault="00C06261" w:rsidP="00C06261">
            <w:pPr>
              <w:pStyle w:val="a4"/>
              <w:numPr>
                <w:ilvl w:val="0"/>
                <w:numId w:val="8"/>
              </w:numPr>
              <w:spacing w:before="30" w:beforeAutospacing="0" w:after="30" w:afterAutospacing="0"/>
              <w:cnfStyle w:val="000000100000"/>
            </w:pPr>
            <w:r>
              <w:t>Мольберты – 5 шт.</w:t>
            </w:r>
          </w:p>
          <w:p w:rsidR="00C06261" w:rsidRDefault="00C06261" w:rsidP="00C06261">
            <w:pPr>
              <w:pStyle w:val="a4"/>
              <w:numPr>
                <w:ilvl w:val="0"/>
                <w:numId w:val="8"/>
              </w:numPr>
              <w:spacing w:before="30" w:beforeAutospacing="0" w:after="30" w:afterAutospacing="0"/>
              <w:cnfStyle w:val="000000100000"/>
            </w:pPr>
            <w:r>
              <w:t>Стеллаж для пособий, наглядных материалов, канц. товаров и др.</w:t>
            </w:r>
          </w:p>
          <w:p w:rsidR="00C06261" w:rsidRDefault="00C06261" w:rsidP="00C06261">
            <w:pPr>
              <w:pStyle w:val="a4"/>
              <w:numPr>
                <w:ilvl w:val="0"/>
                <w:numId w:val="8"/>
              </w:numPr>
              <w:spacing w:before="30" w:beforeAutospacing="0" w:after="30" w:afterAutospacing="0"/>
              <w:cnfStyle w:val="000000100000"/>
            </w:pPr>
            <w:r>
              <w:t>Ковер- 1 шт.</w:t>
            </w:r>
          </w:p>
          <w:p w:rsidR="00C06261" w:rsidRDefault="00C06261" w:rsidP="00C06261">
            <w:pPr>
              <w:pStyle w:val="a4"/>
              <w:numPr>
                <w:ilvl w:val="0"/>
                <w:numId w:val="8"/>
              </w:numPr>
              <w:spacing w:before="30" w:beforeAutospacing="0" w:after="30" w:afterAutospacing="0"/>
              <w:cnfStyle w:val="000000100000"/>
            </w:pPr>
            <w:r>
              <w:t>Стулья детские – 12 шт.</w:t>
            </w:r>
          </w:p>
          <w:p w:rsidR="00C06261" w:rsidRDefault="00C06261" w:rsidP="00C06261">
            <w:pPr>
              <w:pStyle w:val="a4"/>
              <w:numPr>
                <w:ilvl w:val="0"/>
                <w:numId w:val="8"/>
              </w:numPr>
              <w:spacing w:before="30" w:beforeAutospacing="0" w:after="30" w:afterAutospacing="0"/>
              <w:cnfStyle w:val="000000100000"/>
            </w:pPr>
            <w:r>
              <w:t>Наглядные пособия, канц</w:t>
            </w:r>
            <w:proofErr w:type="gramStart"/>
            <w:r>
              <w:t>.т</w:t>
            </w:r>
            <w:proofErr w:type="gramEnd"/>
            <w:r>
              <w:t xml:space="preserve">овары, </w:t>
            </w:r>
          </w:p>
          <w:p w:rsidR="00C06261" w:rsidRDefault="00C06261" w:rsidP="00C06261">
            <w:pPr>
              <w:pStyle w:val="a4"/>
              <w:numPr>
                <w:ilvl w:val="0"/>
                <w:numId w:val="8"/>
              </w:numPr>
              <w:spacing w:before="30" w:beforeAutospacing="0" w:after="30" w:afterAutospacing="0"/>
              <w:cnfStyle w:val="000000100000"/>
            </w:pPr>
            <w:r>
              <w:t>Картины в рамках</w:t>
            </w:r>
          </w:p>
          <w:p w:rsidR="00C06261" w:rsidRPr="008940B8" w:rsidRDefault="00C06261">
            <w:pPr>
              <w:pStyle w:val="a4"/>
              <w:spacing w:before="30" w:beforeAutospacing="0" w:after="30" w:afterAutospacing="0"/>
              <w:cnfStyle w:val="000000100000"/>
            </w:pPr>
          </w:p>
        </w:tc>
        <w:tc>
          <w:tcPr>
            <w:tcW w:w="4394" w:type="dxa"/>
          </w:tcPr>
          <w:p w:rsidR="002B41E2" w:rsidRDefault="00C06261" w:rsidP="00C06261">
            <w:pPr>
              <w:pStyle w:val="a4"/>
              <w:numPr>
                <w:ilvl w:val="0"/>
                <w:numId w:val="9"/>
              </w:numPr>
              <w:spacing w:before="30" w:beforeAutospacing="0" w:after="30" w:afterAutospacing="0"/>
              <w:cnfStyle w:val="000000100000"/>
            </w:pPr>
            <w:r>
              <w:t>Канц.товары</w:t>
            </w:r>
          </w:p>
          <w:p w:rsidR="00C06261" w:rsidRDefault="00C06261" w:rsidP="00C06261">
            <w:pPr>
              <w:pStyle w:val="a4"/>
              <w:numPr>
                <w:ilvl w:val="0"/>
                <w:numId w:val="9"/>
              </w:numPr>
              <w:spacing w:before="30" w:beforeAutospacing="0" w:after="30" w:afterAutospacing="0"/>
              <w:cnfStyle w:val="000000100000"/>
            </w:pPr>
            <w:r>
              <w:t>Наглядный и раздаточный материал с учетом тематического планирование ДОУ</w:t>
            </w:r>
          </w:p>
          <w:p w:rsidR="00C06261" w:rsidRPr="008940B8" w:rsidRDefault="00C06261" w:rsidP="00C06261">
            <w:pPr>
              <w:pStyle w:val="a4"/>
              <w:numPr>
                <w:ilvl w:val="0"/>
                <w:numId w:val="9"/>
              </w:numPr>
              <w:spacing w:before="30" w:beforeAutospacing="0" w:after="30" w:afterAutospacing="0"/>
              <w:cnfStyle w:val="000000100000"/>
            </w:pPr>
            <w:r w:rsidRPr="008940B8">
              <w:t>Материал для художественно- творческой деятельности</w:t>
            </w:r>
          </w:p>
        </w:tc>
      </w:tr>
    </w:tbl>
    <w:p w:rsidR="00297403" w:rsidRPr="008940B8" w:rsidRDefault="00297403"/>
    <w:sectPr w:rsidR="00297403" w:rsidRPr="008940B8" w:rsidSect="00C70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81E"/>
    <w:multiLevelType w:val="hybridMultilevel"/>
    <w:tmpl w:val="750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3E2"/>
    <w:multiLevelType w:val="hybridMultilevel"/>
    <w:tmpl w:val="CD7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41FE"/>
    <w:multiLevelType w:val="hybridMultilevel"/>
    <w:tmpl w:val="F6EEC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9BD"/>
    <w:multiLevelType w:val="hybridMultilevel"/>
    <w:tmpl w:val="1A044EB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3D05FEF"/>
    <w:multiLevelType w:val="hybridMultilevel"/>
    <w:tmpl w:val="4A4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0D8"/>
    <w:multiLevelType w:val="hybridMultilevel"/>
    <w:tmpl w:val="B614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727E0"/>
    <w:multiLevelType w:val="hybridMultilevel"/>
    <w:tmpl w:val="D7E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C1A5E"/>
    <w:multiLevelType w:val="hybridMultilevel"/>
    <w:tmpl w:val="8EF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405AF"/>
    <w:multiLevelType w:val="hybridMultilevel"/>
    <w:tmpl w:val="8E64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E4EB9"/>
    <w:multiLevelType w:val="hybridMultilevel"/>
    <w:tmpl w:val="A914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23525"/>
    <w:multiLevelType w:val="hybridMultilevel"/>
    <w:tmpl w:val="153C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E8"/>
    <w:rsid w:val="0005059E"/>
    <w:rsid w:val="0011241E"/>
    <w:rsid w:val="00297403"/>
    <w:rsid w:val="002B41E2"/>
    <w:rsid w:val="003206D5"/>
    <w:rsid w:val="003C16F3"/>
    <w:rsid w:val="005416D3"/>
    <w:rsid w:val="00545874"/>
    <w:rsid w:val="005D5406"/>
    <w:rsid w:val="00637E14"/>
    <w:rsid w:val="008430EE"/>
    <w:rsid w:val="008940B8"/>
    <w:rsid w:val="00900FE8"/>
    <w:rsid w:val="009E263D"/>
    <w:rsid w:val="00C06261"/>
    <w:rsid w:val="00C70AAD"/>
    <w:rsid w:val="00E8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Shading 1 Accent 4"/>
    <w:basedOn w:val="a1"/>
    <w:uiPriority w:val="63"/>
    <w:rsid w:val="00297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39"/>
    <w:rsid w:val="0029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740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297403"/>
    <w:rPr>
      <w:i/>
      <w:iCs/>
    </w:rPr>
  </w:style>
  <w:style w:type="character" w:styleId="a6">
    <w:name w:val="Strong"/>
    <w:basedOn w:val="a0"/>
    <w:uiPriority w:val="22"/>
    <w:qFormat/>
    <w:rsid w:val="00297403"/>
    <w:rPr>
      <w:b/>
      <w:bCs/>
    </w:rPr>
  </w:style>
  <w:style w:type="paragraph" w:styleId="a7">
    <w:name w:val="List Paragraph"/>
    <w:basedOn w:val="a"/>
    <w:uiPriority w:val="34"/>
    <w:qFormat/>
    <w:rsid w:val="005416D3"/>
    <w:pPr>
      <w:ind w:left="720"/>
      <w:contextualSpacing/>
    </w:pPr>
  </w:style>
  <w:style w:type="table" w:customStyle="1" w:styleId="GridTable5DarkAccent1">
    <w:name w:val="Grid Table 5 Dark Accent 1"/>
    <w:basedOn w:val="a1"/>
    <w:uiPriority w:val="50"/>
    <w:rsid w:val="00320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2017-05-04T07:56:00Z</dcterms:created>
  <dcterms:modified xsi:type="dcterms:W3CDTF">2017-05-05T06:49:00Z</dcterms:modified>
</cp:coreProperties>
</file>